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686" w:rsidRPr="0038120A" w:rsidRDefault="008721B1" w:rsidP="0038120A">
      <w:pPr>
        <w:jc w:val="center"/>
        <w:rPr>
          <w:rFonts w:ascii="Trebuchet MS" w:hAnsi="Trebuchet MS" w:cs="Times New Roman"/>
          <w:b/>
          <w:bCs/>
          <w:sz w:val="24"/>
          <w:szCs w:val="24"/>
        </w:rPr>
      </w:pPr>
      <w:r>
        <w:rPr>
          <w:rFonts w:ascii="Trebuchet MS" w:hAnsi="Trebuchet MS" w:cs="Times New Roman"/>
          <w:b/>
          <w:bCs/>
          <w:sz w:val="24"/>
          <w:szCs w:val="24"/>
        </w:rPr>
        <w:t>Aneks do Wewnątrzszkolnych Zasad</w:t>
      </w:r>
      <w:r w:rsidR="00883686" w:rsidRPr="0038120A">
        <w:rPr>
          <w:rFonts w:ascii="Trebuchet MS" w:hAnsi="Trebuchet MS" w:cs="Times New Roman"/>
          <w:b/>
          <w:bCs/>
          <w:sz w:val="24"/>
          <w:szCs w:val="24"/>
        </w:rPr>
        <w:t xml:space="preserve"> Oceniania</w:t>
      </w:r>
    </w:p>
    <w:p w:rsidR="00883686" w:rsidRPr="0038120A" w:rsidRDefault="00883686" w:rsidP="00883686">
      <w:pPr>
        <w:jc w:val="center"/>
        <w:rPr>
          <w:rFonts w:ascii="Trebuchet MS" w:hAnsi="Trebuchet MS" w:cs="Times New Roman"/>
          <w:b/>
          <w:bCs/>
          <w:sz w:val="24"/>
          <w:szCs w:val="24"/>
        </w:rPr>
      </w:pPr>
      <w:r w:rsidRPr="0038120A">
        <w:rPr>
          <w:rFonts w:ascii="Trebuchet MS" w:hAnsi="Trebuchet MS" w:cs="Times New Roman"/>
          <w:b/>
          <w:bCs/>
          <w:sz w:val="24"/>
          <w:szCs w:val="24"/>
        </w:rPr>
        <w:t>Nauczanie zdalne</w:t>
      </w:r>
      <w:r w:rsidR="00204E1C">
        <w:rPr>
          <w:rFonts w:ascii="Trebuchet MS" w:hAnsi="Trebuchet MS" w:cs="Times New Roman"/>
          <w:b/>
          <w:bCs/>
          <w:sz w:val="24"/>
          <w:szCs w:val="24"/>
        </w:rPr>
        <w:t xml:space="preserve"> klasy 4-8</w:t>
      </w:r>
      <w:bookmarkStart w:id="0" w:name="_GoBack"/>
      <w:bookmarkEnd w:id="0"/>
    </w:p>
    <w:p w:rsidR="00883686" w:rsidRPr="0038120A" w:rsidRDefault="00883686" w:rsidP="00883686">
      <w:pPr>
        <w:pStyle w:val="Akapitzlist"/>
        <w:numPr>
          <w:ilvl w:val="0"/>
          <w:numId w:val="1"/>
        </w:numPr>
        <w:jc w:val="both"/>
        <w:rPr>
          <w:rFonts w:ascii="Trebuchet MS" w:hAnsi="Trebuchet MS" w:cs="Times New Roman"/>
          <w:sz w:val="24"/>
          <w:szCs w:val="24"/>
          <w:shd w:val="clear" w:color="auto" w:fill="FFFFFF"/>
        </w:rPr>
      </w:pPr>
      <w:r w:rsidRPr="0038120A">
        <w:rPr>
          <w:rFonts w:ascii="Trebuchet MS" w:hAnsi="Trebuchet MS" w:cs="Times New Roman"/>
          <w:sz w:val="24"/>
          <w:szCs w:val="24"/>
          <w:shd w:val="clear" w:color="auto" w:fill="FFFFFF"/>
        </w:rPr>
        <w:t>Ocenie przedmiotowej podlegają czynności uczniów takie jak:</w:t>
      </w:r>
    </w:p>
    <w:p w:rsidR="00883686" w:rsidRPr="00F80F18" w:rsidRDefault="00883686" w:rsidP="00883686">
      <w:pPr>
        <w:pStyle w:val="Akapitzlist"/>
        <w:numPr>
          <w:ilvl w:val="0"/>
          <w:numId w:val="2"/>
        </w:numPr>
        <w:jc w:val="both"/>
        <w:rPr>
          <w:rFonts w:ascii="Trebuchet MS" w:hAnsi="Trebuchet MS" w:cs="Times New Roman"/>
          <w:sz w:val="24"/>
          <w:szCs w:val="24"/>
          <w:shd w:val="clear" w:color="auto" w:fill="FFFFFF"/>
        </w:rPr>
      </w:pPr>
      <w:r w:rsidRPr="0038120A">
        <w:rPr>
          <w:rFonts w:ascii="Trebuchet MS" w:hAnsi="Trebuchet MS" w:cs="Times New Roman"/>
          <w:sz w:val="24"/>
          <w:szCs w:val="24"/>
          <w:shd w:val="clear" w:color="auto" w:fill="FFFFFF"/>
        </w:rPr>
        <w:t>testy online (testy realizowane zdalnie) w p</w:t>
      </w:r>
      <w:r w:rsidR="00DF67E9">
        <w:rPr>
          <w:rFonts w:ascii="Trebuchet MS" w:hAnsi="Trebuchet MS" w:cs="Times New Roman"/>
          <w:sz w:val="24"/>
          <w:szCs w:val="24"/>
          <w:shd w:val="clear" w:color="auto" w:fill="FFFFFF"/>
        </w:rPr>
        <w:t xml:space="preserve">ostaci np. sprawdzianów wiedzy </w:t>
      </w:r>
      <w:r w:rsidRPr="0038120A">
        <w:rPr>
          <w:rFonts w:ascii="Trebuchet MS" w:hAnsi="Trebuchet MS" w:cs="Times New Roman"/>
          <w:sz w:val="24"/>
          <w:szCs w:val="24"/>
          <w:shd w:val="clear" w:color="auto" w:fill="FFFFFF"/>
        </w:rPr>
        <w:t>i umiejętności zamieszczonych na istniejącyc</w:t>
      </w:r>
      <w:r w:rsidR="00DF67E9">
        <w:rPr>
          <w:rFonts w:ascii="Trebuchet MS" w:hAnsi="Trebuchet MS" w:cs="Times New Roman"/>
          <w:sz w:val="24"/>
          <w:szCs w:val="24"/>
          <w:shd w:val="clear" w:color="auto" w:fill="FFFFFF"/>
        </w:rPr>
        <w:t xml:space="preserve">h platformach lub przygotowane </w:t>
      </w:r>
      <w:r w:rsidRPr="0038120A">
        <w:rPr>
          <w:rFonts w:ascii="Trebuchet MS" w:hAnsi="Trebuchet MS" w:cs="Times New Roman"/>
          <w:sz w:val="24"/>
          <w:szCs w:val="24"/>
          <w:shd w:val="clear" w:color="auto" w:fill="FFFFFF"/>
        </w:rPr>
        <w:t xml:space="preserve">i przesłane przez nauczycieli – </w:t>
      </w:r>
      <w:r w:rsidRPr="00DF67E9">
        <w:rPr>
          <w:rFonts w:ascii="Trebuchet MS" w:hAnsi="Trebuchet MS" w:cs="Times New Roman"/>
          <w:color w:val="538135" w:themeColor="accent6" w:themeShade="BF"/>
          <w:sz w:val="24"/>
          <w:szCs w:val="24"/>
          <w:shd w:val="clear" w:color="auto" w:fill="FFFFFF"/>
        </w:rPr>
        <w:t>z wagą 2</w:t>
      </w:r>
    </w:p>
    <w:p w:rsidR="00F80F18" w:rsidRPr="0038120A" w:rsidRDefault="00F80F18" w:rsidP="00883686">
      <w:pPr>
        <w:pStyle w:val="Akapitzlist"/>
        <w:numPr>
          <w:ilvl w:val="0"/>
          <w:numId w:val="2"/>
        </w:numPr>
        <w:jc w:val="both"/>
        <w:rPr>
          <w:rFonts w:ascii="Trebuchet MS" w:hAnsi="Trebuchet MS" w:cs="Times New Roman"/>
          <w:sz w:val="24"/>
          <w:szCs w:val="24"/>
          <w:shd w:val="clear" w:color="auto" w:fill="FFFFFF"/>
        </w:rPr>
      </w:pPr>
      <w:r w:rsidRPr="00F80F18">
        <w:rPr>
          <w:rFonts w:ascii="Trebuchet MS" w:hAnsi="Trebuchet MS" w:cs="Times New Roman"/>
          <w:sz w:val="24"/>
          <w:szCs w:val="24"/>
          <w:shd w:val="clear" w:color="auto" w:fill="FFFFFF"/>
        </w:rPr>
        <w:t xml:space="preserve">kartkówki ( z 3 ostatnich lekcji) – </w:t>
      </w:r>
      <w:r>
        <w:rPr>
          <w:rFonts w:ascii="Trebuchet MS" w:hAnsi="Trebuchet MS" w:cs="Times New Roman"/>
          <w:color w:val="538135" w:themeColor="accent6" w:themeShade="BF"/>
          <w:sz w:val="24"/>
          <w:szCs w:val="24"/>
          <w:shd w:val="clear" w:color="auto" w:fill="FFFFFF"/>
        </w:rPr>
        <w:t>z wagą 2</w:t>
      </w:r>
    </w:p>
    <w:p w:rsidR="00883686" w:rsidRPr="0038120A" w:rsidRDefault="00883686" w:rsidP="00883686">
      <w:pPr>
        <w:pStyle w:val="Akapitzlist"/>
        <w:numPr>
          <w:ilvl w:val="0"/>
          <w:numId w:val="2"/>
        </w:numPr>
        <w:jc w:val="both"/>
        <w:rPr>
          <w:rFonts w:ascii="Trebuchet MS" w:hAnsi="Trebuchet MS" w:cs="Times New Roman"/>
          <w:sz w:val="24"/>
          <w:szCs w:val="24"/>
          <w:shd w:val="clear" w:color="auto" w:fill="FFFFFF"/>
        </w:rPr>
      </w:pPr>
      <w:r w:rsidRPr="0038120A">
        <w:rPr>
          <w:rFonts w:ascii="Trebuchet MS" w:hAnsi="Trebuchet MS" w:cs="Times New Roman"/>
          <w:sz w:val="24"/>
          <w:szCs w:val="24"/>
          <w:shd w:val="clear" w:color="auto" w:fill="FFFFFF"/>
        </w:rPr>
        <w:t xml:space="preserve">odpowiedzi ustne – </w:t>
      </w:r>
      <w:r w:rsidRPr="00DF67E9">
        <w:rPr>
          <w:rFonts w:ascii="Trebuchet MS" w:hAnsi="Trebuchet MS" w:cs="Times New Roman"/>
          <w:color w:val="538135" w:themeColor="accent6" w:themeShade="BF"/>
          <w:sz w:val="24"/>
          <w:szCs w:val="24"/>
          <w:shd w:val="clear" w:color="auto" w:fill="FFFFFF"/>
        </w:rPr>
        <w:t>z wagą 2</w:t>
      </w:r>
    </w:p>
    <w:p w:rsidR="00883686" w:rsidRPr="0038120A" w:rsidRDefault="00883686" w:rsidP="00883686">
      <w:pPr>
        <w:pStyle w:val="Akapitzlist"/>
        <w:numPr>
          <w:ilvl w:val="0"/>
          <w:numId w:val="2"/>
        </w:numPr>
        <w:jc w:val="both"/>
        <w:rPr>
          <w:rFonts w:ascii="Trebuchet MS" w:hAnsi="Trebuchet MS" w:cs="Times New Roman"/>
          <w:sz w:val="24"/>
          <w:szCs w:val="24"/>
          <w:shd w:val="clear" w:color="auto" w:fill="FFFFFF"/>
        </w:rPr>
      </w:pPr>
      <w:r w:rsidRPr="0038120A">
        <w:rPr>
          <w:rFonts w:ascii="Trebuchet MS" w:hAnsi="Trebuchet MS" w:cs="Times New Roman"/>
          <w:sz w:val="24"/>
          <w:szCs w:val="24"/>
          <w:shd w:val="clear" w:color="auto" w:fill="FFFFFF"/>
        </w:rPr>
        <w:t xml:space="preserve">zadania wykonywane w domu i przesyłane drogą elektroniczną np. zdjęcia, skany zadań (kart pracy), innych plików elektronicznych – </w:t>
      </w:r>
      <w:r w:rsidR="00DF67E9">
        <w:rPr>
          <w:rFonts w:ascii="Trebuchet MS" w:hAnsi="Trebuchet MS" w:cs="Times New Roman"/>
          <w:sz w:val="24"/>
          <w:szCs w:val="24"/>
          <w:shd w:val="clear" w:color="auto" w:fill="FFFFFF"/>
        </w:rPr>
        <w:t xml:space="preserve">                    </w:t>
      </w:r>
      <w:r w:rsidRPr="00DF67E9">
        <w:rPr>
          <w:rFonts w:ascii="Trebuchet MS" w:hAnsi="Trebuchet MS" w:cs="Times New Roman"/>
          <w:color w:val="1F4E79" w:themeColor="accent1" w:themeShade="80"/>
          <w:sz w:val="24"/>
          <w:szCs w:val="24"/>
          <w:shd w:val="clear" w:color="auto" w:fill="FFFFFF"/>
        </w:rPr>
        <w:t>z wagą 1</w:t>
      </w:r>
    </w:p>
    <w:p w:rsidR="00883686" w:rsidRPr="0038120A" w:rsidRDefault="00883686" w:rsidP="00883686">
      <w:pPr>
        <w:pStyle w:val="Akapitzlist"/>
        <w:numPr>
          <w:ilvl w:val="0"/>
          <w:numId w:val="2"/>
        </w:numPr>
        <w:jc w:val="both"/>
        <w:rPr>
          <w:rFonts w:ascii="Trebuchet MS" w:hAnsi="Trebuchet MS" w:cs="Times New Roman"/>
          <w:sz w:val="24"/>
          <w:szCs w:val="24"/>
          <w:shd w:val="clear" w:color="auto" w:fill="FFFFFF"/>
        </w:rPr>
      </w:pPr>
      <w:r w:rsidRPr="0038120A">
        <w:rPr>
          <w:rFonts w:ascii="Trebuchet MS" w:hAnsi="Trebuchet MS" w:cs="Times New Roman"/>
          <w:sz w:val="24"/>
          <w:szCs w:val="24"/>
          <w:shd w:val="clear" w:color="auto" w:fill="FFFFFF"/>
        </w:rPr>
        <w:t xml:space="preserve">prezentacje, filmiki, projekty – </w:t>
      </w:r>
      <w:r w:rsidRPr="00DF67E9">
        <w:rPr>
          <w:rFonts w:ascii="Trebuchet MS" w:hAnsi="Trebuchet MS" w:cs="Times New Roman"/>
          <w:color w:val="1F4E79" w:themeColor="accent1" w:themeShade="80"/>
          <w:sz w:val="24"/>
          <w:szCs w:val="24"/>
          <w:shd w:val="clear" w:color="auto" w:fill="FFFFFF"/>
        </w:rPr>
        <w:t>z wagą 1</w:t>
      </w:r>
    </w:p>
    <w:p w:rsidR="00DE1F4A" w:rsidRPr="0038120A" w:rsidRDefault="00DE1F4A" w:rsidP="00883686">
      <w:pPr>
        <w:pStyle w:val="Akapitzlist"/>
        <w:numPr>
          <w:ilvl w:val="0"/>
          <w:numId w:val="2"/>
        </w:numPr>
        <w:jc w:val="both"/>
        <w:rPr>
          <w:rFonts w:ascii="Trebuchet MS" w:hAnsi="Trebuchet MS" w:cs="Times New Roman"/>
          <w:sz w:val="24"/>
          <w:szCs w:val="24"/>
          <w:shd w:val="clear" w:color="auto" w:fill="FFFFFF"/>
        </w:rPr>
      </w:pPr>
      <w:r w:rsidRPr="0038120A">
        <w:rPr>
          <w:rFonts w:ascii="Trebuchet MS" w:hAnsi="Trebuchet MS" w:cs="Times New Roman"/>
          <w:sz w:val="24"/>
          <w:szCs w:val="24"/>
          <w:shd w:val="clear" w:color="auto" w:fill="FFFFFF"/>
        </w:rPr>
        <w:t xml:space="preserve">prace z zakresu przedmiotów artystycznych – </w:t>
      </w:r>
      <w:r w:rsidRPr="00DF67E9">
        <w:rPr>
          <w:rFonts w:ascii="Trebuchet MS" w:hAnsi="Trebuchet MS" w:cs="Times New Roman"/>
          <w:color w:val="1F4E79" w:themeColor="accent1" w:themeShade="80"/>
          <w:sz w:val="24"/>
          <w:szCs w:val="24"/>
          <w:shd w:val="clear" w:color="auto" w:fill="FFFFFF"/>
        </w:rPr>
        <w:t>z wagą 1</w:t>
      </w:r>
    </w:p>
    <w:p w:rsidR="0038120A" w:rsidRPr="0038120A" w:rsidRDefault="0038120A" w:rsidP="0038120A">
      <w:pPr>
        <w:pStyle w:val="Standard"/>
        <w:numPr>
          <w:ilvl w:val="0"/>
          <w:numId w:val="1"/>
        </w:numPr>
        <w:rPr>
          <w:rFonts w:ascii="Trebuchet MS" w:hAnsi="Trebuchet MS"/>
        </w:rPr>
      </w:pPr>
      <w:r w:rsidRPr="0038120A">
        <w:rPr>
          <w:rFonts w:ascii="Trebuchet MS" w:hAnsi="Trebuchet MS" w:cs="Times New Roman"/>
        </w:rPr>
        <w:t>Podczas ustalania oceny z zajęć artystycznych (plastyka, muzyka, technika, wychowanie fizyczne) szczególną uwagę należy zwrócić na wysiłek wkładany przez ucznia w wywiązanie się z obowiązków wynikających ze specyfiki zajęć:</w:t>
      </w:r>
    </w:p>
    <w:p w:rsidR="0038120A" w:rsidRPr="0038120A" w:rsidRDefault="0038120A" w:rsidP="0038120A">
      <w:pPr>
        <w:shd w:val="clear" w:color="auto" w:fill="FFFFFF"/>
        <w:spacing w:after="191"/>
        <w:ind w:left="708"/>
        <w:rPr>
          <w:rFonts w:ascii="Trebuchet MS" w:hAnsi="Trebuchet MS" w:cs="Times New Roman"/>
          <w:sz w:val="24"/>
          <w:szCs w:val="24"/>
        </w:rPr>
      </w:pPr>
      <w:r w:rsidRPr="0038120A">
        <w:rPr>
          <w:rFonts w:ascii="Trebuchet MS" w:hAnsi="Trebuchet MS" w:cs="Times New Roman"/>
          <w:sz w:val="24"/>
          <w:szCs w:val="24"/>
        </w:rPr>
        <w:t>- zgodność pracy z tematem,                                                                                                 -  pomysłowość i estetyka prac,                                                                                                      - pomysłowość w doborze materiałów i narzędzi,                                                                           - oryginalność realizacji danego tematu,                                                                                    - ciekawość i pragnienie poznawanie nowych zagadnień artystycznych.</w:t>
      </w:r>
      <w:r w:rsidRPr="0038120A">
        <w:rPr>
          <w:rFonts w:ascii="Trebuchet MS" w:hAnsi="Trebuchet MS" w:cs="Times New Roman"/>
          <w:sz w:val="24"/>
          <w:szCs w:val="24"/>
        </w:rPr>
        <w:tab/>
      </w:r>
    </w:p>
    <w:p w:rsidR="0038120A" w:rsidRPr="0038120A" w:rsidRDefault="0038120A" w:rsidP="0038120A">
      <w:pPr>
        <w:pStyle w:val="Akapitzlist"/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191" w:line="276" w:lineRule="auto"/>
        <w:contextualSpacing w:val="0"/>
        <w:textAlignment w:val="baseline"/>
        <w:rPr>
          <w:rFonts w:ascii="Trebuchet MS" w:hAnsi="Trebuchet MS"/>
          <w:sz w:val="24"/>
          <w:szCs w:val="24"/>
        </w:rPr>
      </w:pPr>
      <w:r w:rsidRPr="0038120A">
        <w:rPr>
          <w:rFonts w:ascii="Trebuchet MS" w:hAnsi="Trebuchet MS" w:cs="F"/>
          <w:color w:val="000000"/>
          <w:sz w:val="24"/>
          <w:szCs w:val="24"/>
        </w:rPr>
        <w:t xml:space="preserve">Zaistniałe podczas pracy zdalnej problemy natury technicznej lub merytorycznej uczeń ma obowiązek niezwłocznie zgłosić do nauczyciela prowadzącego poprzez dostępne kanały kontaktu (szczególnie dziennik Librus i aplikacja Teams </w:t>
      </w:r>
      <w:r w:rsidRPr="0038120A">
        <w:rPr>
          <w:rFonts w:ascii="Trebuchet MS" w:hAnsi="Trebuchet MS" w:cs="F"/>
          <w:b/>
          <w:bCs/>
          <w:color w:val="000000"/>
          <w:sz w:val="24"/>
          <w:szCs w:val="24"/>
        </w:rPr>
        <w:t>.</w:t>
      </w:r>
    </w:p>
    <w:p w:rsidR="0038120A" w:rsidRPr="0038120A" w:rsidRDefault="0038120A" w:rsidP="0038120A">
      <w:pPr>
        <w:pStyle w:val="Standard"/>
        <w:numPr>
          <w:ilvl w:val="0"/>
          <w:numId w:val="1"/>
        </w:numPr>
        <w:rPr>
          <w:rFonts w:ascii="Trebuchet MS" w:hAnsi="Trebuchet MS"/>
        </w:rPr>
      </w:pPr>
      <w:r w:rsidRPr="0038120A">
        <w:rPr>
          <w:rFonts w:ascii="Trebuchet MS" w:hAnsi="Trebuchet MS" w:cs="F"/>
          <w:color w:val="000000"/>
        </w:rPr>
        <w:t>Wszystkie oceny wystawiane są w kategorii zdalne nauczanie,                       w komentarzu podana zostanie informacja, czego dotyczy konkretna ocena.</w:t>
      </w:r>
    </w:p>
    <w:p w:rsidR="0038120A" w:rsidRPr="0038120A" w:rsidRDefault="0038120A" w:rsidP="0038120A">
      <w:pPr>
        <w:pStyle w:val="Standard"/>
        <w:rPr>
          <w:rFonts w:ascii="Trebuchet MS" w:hAnsi="Trebuchet MS"/>
        </w:rPr>
      </w:pPr>
    </w:p>
    <w:p w:rsidR="0038120A" w:rsidRPr="0038120A" w:rsidRDefault="0038120A" w:rsidP="0038120A">
      <w:pPr>
        <w:pStyle w:val="Standard"/>
        <w:numPr>
          <w:ilvl w:val="0"/>
          <w:numId w:val="1"/>
        </w:numPr>
        <w:rPr>
          <w:rFonts w:ascii="Trebuchet MS" w:hAnsi="Trebuchet MS"/>
        </w:rPr>
      </w:pPr>
      <w:r w:rsidRPr="0038120A">
        <w:rPr>
          <w:rFonts w:ascii="Trebuchet MS" w:hAnsi="Trebuchet MS" w:cs="F"/>
          <w:color w:val="000000"/>
        </w:rPr>
        <w:t xml:space="preserve">Uczniowie, którzy nie wykazują żadnej aktywności, otrzymują  symbol bz (brak zadania) opatrzony odpowiednim do sytuacji komentarzem. </w:t>
      </w:r>
      <w:r w:rsidRPr="0038120A">
        <w:rPr>
          <w:rFonts w:ascii="Trebuchet MS" w:hAnsi="Trebuchet MS" w:cs="Times New Roman"/>
          <w:color w:val="000000"/>
        </w:rPr>
        <w:t>Uczeń, który otrzymał bz może odesłać zaległą pracę w późniejszym, wyznaczonym przez nauczyciela, terminie.</w:t>
      </w:r>
    </w:p>
    <w:p w:rsidR="0038120A" w:rsidRPr="0038120A" w:rsidRDefault="0038120A" w:rsidP="0038120A">
      <w:pPr>
        <w:pStyle w:val="Standard"/>
        <w:rPr>
          <w:rFonts w:ascii="Trebuchet MS" w:hAnsi="Trebuchet MS"/>
        </w:rPr>
      </w:pPr>
    </w:p>
    <w:p w:rsidR="0038120A" w:rsidRPr="0038120A" w:rsidRDefault="0038120A" w:rsidP="0038120A">
      <w:pPr>
        <w:pStyle w:val="Standard"/>
        <w:numPr>
          <w:ilvl w:val="0"/>
          <w:numId w:val="1"/>
        </w:numPr>
        <w:rPr>
          <w:rFonts w:ascii="Trebuchet MS" w:hAnsi="Trebuchet MS"/>
        </w:rPr>
      </w:pPr>
      <w:r w:rsidRPr="0038120A">
        <w:rPr>
          <w:rFonts w:ascii="Trebuchet MS" w:hAnsi="Trebuchet MS" w:cs="F"/>
          <w:color w:val="000000"/>
        </w:rPr>
        <w:t>W przypadku uczniów z opinią lub orzeczeniem  uwzględniane jest ocenianie dostosowane do ich indywidualnych potrzeb.</w:t>
      </w:r>
    </w:p>
    <w:p w:rsidR="0038120A" w:rsidRPr="0038120A" w:rsidRDefault="0038120A" w:rsidP="0038120A">
      <w:pPr>
        <w:pStyle w:val="Standard"/>
        <w:rPr>
          <w:rFonts w:ascii="Trebuchet MS" w:hAnsi="Trebuchet MS"/>
        </w:rPr>
      </w:pPr>
    </w:p>
    <w:p w:rsidR="0038120A" w:rsidRPr="0038120A" w:rsidRDefault="0038120A" w:rsidP="0038120A">
      <w:pPr>
        <w:pStyle w:val="Standard"/>
        <w:numPr>
          <w:ilvl w:val="0"/>
          <w:numId w:val="1"/>
        </w:numPr>
        <w:rPr>
          <w:rFonts w:ascii="Trebuchet MS" w:hAnsi="Trebuchet MS"/>
        </w:rPr>
      </w:pPr>
      <w:r w:rsidRPr="0038120A">
        <w:rPr>
          <w:rFonts w:ascii="Trebuchet MS" w:hAnsi="Trebuchet MS" w:cs="Times New Roman"/>
        </w:rPr>
        <w:t>Nauczyciel w wiadomo</w:t>
      </w:r>
      <w:r>
        <w:rPr>
          <w:rFonts w:ascii="Trebuchet MS" w:hAnsi="Trebuchet MS" w:cs="Times New Roman"/>
        </w:rPr>
        <w:t>ści dla ucznia lub</w:t>
      </w:r>
      <w:r w:rsidRPr="0038120A">
        <w:rPr>
          <w:rFonts w:ascii="Trebuchet MS" w:hAnsi="Trebuchet MS" w:cs="Times New Roman"/>
        </w:rPr>
        <w:t xml:space="preserve"> rodzica, określa jasno i czytelnie czy zadana praca będzie oceniana,  oraz określa termin przesłania pracy.</w:t>
      </w:r>
    </w:p>
    <w:p w:rsidR="0038120A" w:rsidRPr="0038120A" w:rsidRDefault="0038120A" w:rsidP="0038120A">
      <w:pPr>
        <w:pStyle w:val="Standard"/>
        <w:rPr>
          <w:rFonts w:ascii="Trebuchet MS" w:hAnsi="Trebuchet MS"/>
        </w:rPr>
      </w:pPr>
    </w:p>
    <w:p w:rsidR="0038120A" w:rsidRPr="0038120A" w:rsidRDefault="0038120A" w:rsidP="0038120A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="Trebuchet MS" w:hAnsi="Trebuchet MS"/>
          <w:sz w:val="24"/>
          <w:szCs w:val="24"/>
        </w:rPr>
      </w:pPr>
      <w:r w:rsidRPr="0038120A">
        <w:rPr>
          <w:rFonts w:ascii="Trebuchet MS" w:hAnsi="Trebuchet MS" w:cs="Times New Roman"/>
          <w:color w:val="000000"/>
          <w:sz w:val="24"/>
          <w:szCs w:val="24"/>
        </w:rPr>
        <w:t>Oceny są przekazywane indywidualnie i poufnie, za pomocą wiadomości                                w dzienniku elektronicznym.</w:t>
      </w:r>
    </w:p>
    <w:p w:rsidR="00D23037" w:rsidRPr="0038120A" w:rsidRDefault="0038120A" w:rsidP="0038120A">
      <w:pPr>
        <w:spacing w:before="240"/>
        <w:ind w:left="360"/>
        <w:rPr>
          <w:rFonts w:ascii="Trebuchet MS" w:hAnsi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Ruda Śląska, 08.09</w:t>
      </w:r>
      <w:r w:rsidRPr="0038120A">
        <w:rPr>
          <w:rFonts w:ascii="Trebuchet MS" w:eastAsia="Trebuchet MS" w:hAnsi="Trebuchet MS" w:cs="Trebuchet MS"/>
          <w:sz w:val="20"/>
          <w:szCs w:val="20"/>
        </w:rPr>
        <w:t>.2020</w:t>
      </w:r>
    </w:p>
    <w:sectPr w:rsidR="00D23037" w:rsidRPr="00381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36EA"/>
    <w:multiLevelType w:val="hybridMultilevel"/>
    <w:tmpl w:val="B060D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D10F3"/>
    <w:multiLevelType w:val="hybridMultilevel"/>
    <w:tmpl w:val="E81E4F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04C0477"/>
    <w:multiLevelType w:val="multilevel"/>
    <w:tmpl w:val="CDFA80B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86"/>
    <w:rsid w:val="00204E1C"/>
    <w:rsid w:val="0038120A"/>
    <w:rsid w:val="008721B1"/>
    <w:rsid w:val="00883686"/>
    <w:rsid w:val="00D23037"/>
    <w:rsid w:val="00DE1F4A"/>
    <w:rsid w:val="00DF67E9"/>
    <w:rsid w:val="00F8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6428C"/>
  <w15:chartTrackingRefBased/>
  <w15:docId w15:val="{474A0672-4E22-4134-9EB4-79A97324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83686"/>
    <w:pPr>
      <w:ind w:left="720"/>
      <w:contextualSpacing/>
    </w:pPr>
  </w:style>
  <w:style w:type="paragraph" w:customStyle="1" w:styleId="Standard">
    <w:name w:val="Standard"/>
    <w:rsid w:val="003812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9</cp:revision>
  <dcterms:created xsi:type="dcterms:W3CDTF">2020-10-26T06:40:00Z</dcterms:created>
  <dcterms:modified xsi:type="dcterms:W3CDTF">2020-11-06T09:19:00Z</dcterms:modified>
</cp:coreProperties>
</file>