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7" w:rsidRPr="000919D4" w:rsidRDefault="006A57E7" w:rsidP="006A57E7">
      <w:pPr>
        <w:rPr>
          <w:rFonts w:ascii="Times New Roman" w:hAnsi="Times New Roman" w:cs="Times New Roman"/>
          <w:b/>
          <w:sz w:val="24"/>
          <w:szCs w:val="24"/>
        </w:rPr>
      </w:pPr>
      <w:r w:rsidRPr="000919D4">
        <w:rPr>
          <w:rFonts w:ascii="Times New Roman" w:hAnsi="Times New Roman" w:cs="Times New Roman"/>
          <w:b/>
          <w:sz w:val="24"/>
          <w:szCs w:val="24"/>
        </w:rPr>
        <w:t>Grupa „Motylki”</w:t>
      </w:r>
    </w:p>
    <w:p w:rsidR="006A57E7" w:rsidRPr="000919D4" w:rsidRDefault="006A57E7" w:rsidP="006A57E7">
      <w:pPr>
        <w:rPr>
          <w:rFonts w:ascii="Times New Roman" w:hAnsi="Times New Roman"/>
          <w:b/>
          <w:sz w:val="24"/>
          <w:szCs w:val="24"/>
        </w:rPr>
      </w:pPr>
      <w:r w:rsidRPr="000919D4">
        <w:rPr>
          <w:rFonts w:ascii="Times New Roman" w:hAnsi="Times New Roman"/>
          <w:sz w:val="24"/>
          <w:szCs w:val="24"/>
        </w:rPr>
        <w:t>Temat tygodnia:</w:t>
      </w:r>
      <w:r w:rsidRPr="000919D4">
        <w:rPr>
          <w:rFonts w:ascii="Times New Roman" w:hAnsi="Times New Roman"/>
          <w:b/>
          <w:sz w:val="24"/>
          <w:szCs w:val="24"/>
        </w:rPr>
        <w:t xml:space="preserve"> „</w:t>
      </w:r>
      <w:r w:rsidR="00B02270">
        <w:rPr>
          <w:rFonts w:ascii="Times New Roman" w:hAnsi="Times New Roman"/>
          <w:b/>
          <w:sz w:val="24"/>
          <w:szCs w:val="24"/>
        </w:rPr>
        <w:t>Święta, święta</w:t>
      </w:r>
      <w:r w:rsidRPr="000919D4">
        <w:rPr>
          <w:rFonts w:ascii="Times New Roman" w:hAnsi="Times New Roman"/>
          <w:b/>
          <w:i/>
          <w:sz w:val="24"/>
          <w:szCs w:val="24"/>
        </w:rPr>
        <w:t>”</w:t>
      </w:r>
    </w:p>
    <w:p w:rsidR="006A57E7" w:rsidRDefault="006A57E7" w:rsidP="006A57E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919D4">
        <w:rPr>
          <w:rFonts w:ascii="Times New Roman" w:hAnsi="Times New Roman"/>
          <w:b/>
          <w:sz w:val="24"/>
          <w:szCs w:val="24"/>
        </w:rPr>
        <w:t>Zamierzania  wychowawczo-dydaktyczne (cele główne):</w:t>
      </w:r>
    </w:p>
    <w:p w:rsidR="00B02270" w:rsidRPr="0073684F" w:rsidRDefault="00B02270" w:rsidP="00B02270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 w:rsidRPr="0073684F">
        <w:rPr>
          <w:rFonts w:ascii="Times New Roman" w:hAnsi="Times New Roman"/>
          <w:sz w:val="24"/>
          <w:szCs w:val="24"/>
        </w:rPr>
        <w:t>rozwijanie mowy,</w:t>
      </w:r>
    </w:p>
    <w:p w:rsidR="00B02270" w:rsidRDefault="00B02270" w:rsidP="00B022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73684F">
        <w:rPr>
          <w:rFonts w:ascii="Times New Roman" w:hAnsi="Times New Roman"/>
          <w:sz w:val="24"/>
          <w:szCs w:val="24"/>
        </w:rPr>
        <w:t>zapoznanie z literą</w:t>
      </w:r>
      <w:r w:rsidRPr="0073684F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Pr="0073684F">
        <w:rPr>
          <w:rFonts w:ascii="Times New Roman" w:hAnsi="Times New Roman"/>
          <w:sz w:val="24"/>
          <w:szCs w:val="24"/>
        </w:rPr>
        <w:t>: małą i wielką, drukowaną</w:t>
      </w:r>
    </w:p>
    <w:p w:rsidR="00B02270" w:rsidRDefault="00B02270" w:rsidP="00B022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B02270">
        <w:rPr>
          <w:rFonts w:ascii="Times New Roman" w:hAnsi="Times New Roman"/>
          <w:sz w:val="24"/>
          <w:szCs w:val="24"/>
        </w:rPr>
        <w:t>rozwijanie pamięci słuchowej,</w:t>
      </w:r>
    </w:p>
    <w:p w:rsidR="00B02270" w:rsidRDefault="00B02270" w:rsidP="00B022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B02270">
        <w:rPr>
          <w:rFonts w:ascii="Times New Roman" w:hAnsi="Times New Roman"/>
          <w:sz w:val="24"/>
          <w:szCs w:val="24"/>
        </w:rPr>
        <w:t xml:space="preserve">rozwijanie umiejętności współpracy </w:t>
      </w:r>
    </w:p>
    <w:p w:rsidR="00B02270" w:rsidRDefault="00B02270" w:rsidP="00B022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fizycznej</w:t>
      </w:r>
    </w:p>
    <w:p w:rsidR="00B02270" w:rsidRDefault="00B02270" w:rsidP="00B022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B02270">
        <w:rPr>
          <w:rFonts w:ascii="Times New Roman" w:hAnsi="Times New Roman"/>
          <w:sz w:val="24"/>
          <w:szCs w:val="24"/>
        </w:rPr>
        <w:t>rozwijanie umiejętności wokalnych,</w:t>
      </w:r>
    </w:p>
    <w:p w:rsidR="00B02270" w:rsidRDefault="00B02270" w:rsidP="00B022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B02270">
        <w:rPr>
          <w:rFonts w:ascii="Times New Roman" w:hAnsi="Times New Roman"/>
          <w:sz w:val="24"/>
          <w:szCs w:val="24"/>
        </w:rPr>
        <w:t>zachęcanie do wypowiadania się na temat zwyczajów świątecznych związanych z Wigilią</w:t>
      </w:r>
      <w:r>
        <w:rPr>
          <w:rFonts w:ascii="Times New Roman" w:hAnsi="Times New Roman"/>
          <w:sz w:val="24"/>
          <w:szCs w:val="24"/>
        </w:rPr>
        <w:t>, dzielenie się spostrzeżeniami</w:t>
      </w:r>
    </w:p>
    <w:p w:rsidR="00B02270" w:rsidRDefault="00B02270" w:rsidP="00B022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B02270">
        <w:rPr>
          <w:rFonts w:ascii="Times New Roman" w:hAnsi="Times New Roman"/>
          <w:sz w:val="24"/>
          <w:szCs w:val="24"/>
        </w:rPr>
        <w:t xml:space="preserve">rozwijanie umiejętności liczenia, </w:t>
      </w:r>
    </w:p>
    <w:p w:rsidR="00B02270" w:rsidRDefault="00B02270" w:rsidP="00B022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B02270">
        <w:rPr>
          <w:rFonts w:ascii="Times New Roman" w:hAnsi="Times New Roman"/>
          <w:sz w:val="24"/>
          <w:szCs w:val="24"/>
        </w:rPr>
        <w:t xml:space="preserve">zapoznanie z zapisem cyfrowym liczby </w:t>
      </w:r>
      <w:r w:rsidRPr="00B02270">
        <w:rPr>
          <w:rFonts w:ascii="Times New Roman" w:hAnsi="Times New Roman"/>
          <w:b/>
          <w:bCs/>
          <w:sz w:val="24"/>
          <w:szCs w:val="24"/>
        </w:rPr>
        <w:t>0</w:t>
      </w:r>
      <w:r w:rsidRPr="00B02270">
        <w:rPr>
          <w:rFonts w:ascii="Times New Roman" w:hAnsi="Times New Roman"/>
          <w:sz w:val="24"/>
          <w:szCs w:val="24"/>
        </w:rPr>
        <w:t>,</w:t>
      </w:r>
    </w:p>
    <w:p w:rsidR="00B02270" w:rsidRDefault="00B02270" w:rsidP="00B022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B02270">
        <w:rPr>
          <w:rFonts w:ascii="Times New Roman" w:hAnsi="Times New Roman"/>
          <w:sz w:val="24"/>
          <w:szCs w:val="24"/>
        </w:rPr>
        <w:t>zapoznanie ze zwyczajami związanymi ze świętami Bożego Narodzenia w różnych krajach europejskich,</w:t>
      </w:r>
    </w:p>
    <w:p w:rsidR="00B02270" w:rsidRPr="00B02270" w:rsidRDefault="00B02270" w:rsidP="00B022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B02270">
        <w:rPr>
          <w:rFonts w:ascii="Times New Roman" w:hAnsi="Times New Roman"/>
          <w:sz w:val="24"/>
          <w:szCs w:val="24"/>
        </w:rPr>
        <w:t>zapoznanie ze sposobem łączenia różnorodnych materiałów w pracy plastycznej.</w:t>
      </w:r>
    </w:p>
    <w:p w:rsidR="006A57E7" w:rsidRPr="00B02270" w:rsidRDefault="006A57E7" w:rsidP="00B022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A57E7" w:rsidRDefault="006A57E7" w:rsidP="006A57E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A57E7" w:rsidRDefault="006A57E7" w:rsidP="006A57E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A57E7" w:rsidRDefault="006A57E7" w:rsidP="006A57E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A57E7" w:rsidRPr="000C3184" w:rsidRDefault="006A57E7" w:rsidP="006A57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A57E7" w:rsidRPr="004F5EC7" w:rsidRDefault="006A57E7" w:rsidP="006A57E7">
      <w:pPr>
        <w:rPr>
          <w:rFonts w:ascii="Times New Roman" w:hAnsi="Times New Roman"/>
          <w:sz w:val="24"/>
          <w:szCs w:val="24"/>
        </w:rPr>
      </w:pPr>
    </w:p>
    <w:p w:rsidR="00620F6F" w:rsidRDefault="00B02270"/>
    <w:sectPr w:rsidR="00620F6F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67657"/>
    <w:multiLevelType w:val="hybridMultilevel"/>
    <w:tmpl w:val="63F0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7E7"/>
    <w:rsid w:val="001E3E27"/>
    <w:rsid w:val="006A57E7"/>
    <w:rsid w:val="00B02270"/>
    <w:rsid w:val="00CB4641"/>
    <w:rsid w:val="00CE0375"/>
    <w:rsid w:val="00E1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E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2020-12-13T12:52:00Z</dcterms:created>
  <dcterms:modified xsi:type="dcterms:W3CDTF">2020-12-13T12:52:00Z</dcterms:modified>
</cp:coreProperties>
</file>