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AA" w:rsidRDefault="00EF4E10">
      <w:r>
        <w:rPr>
          <w:noProof/>
          <w:lang w:eastAsia="sk-SK"/>
        </w:rPr>
        <w:drawing>
          <wp:inline distT="0" distB="0" distL="0" distR="0">
            <wp:extent cx="5757545" cy="71945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9AA" w:rsidRDefault="00B669AA">
      <w:pPr>
        <w:jc w:val="center"/>
        <w:rPr>
          <w:rFonts w:ascii="Times New Roman" w:hAnsi="Times New Roman"/>
          <w:sz w:val="24"/>
          <w:szCs w:val="24"/>
        </w:rPr>
      </w:pPr>
    </w:p>
    <w:p w:rsidR="00B669AA" w:rsidRDefault="00EF4E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B669AA" w:rsidRDefault="00B669A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542"/>
        <w:gridCol w:w="4520"/>
      </w:tblGrid>
      <w:tr w:rsidR="00B669AA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B669AA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B669AA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stredná odborná škola – ELBA, Smetanova 2, Prešov</w:t>
            </w:r>
          </w:p>
        </w:tc>
      </w:tr>
      <w:tr w:rsidR="00B669AA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</w:t>
            </w:r>
            <w:r>
              <w:rPr>
                <w:rFonts w:ascii="Times New Roman" w:hAnsi="Times New Roman"/>
              </w:rPr>
              <w:t>projektu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 4.0 – prepojenie teórie s praxou</w:t>
            </w:r>
          </w:p>
        </w:tc>
      </w:tr>
      <w:tr w:rsidR="00B669AA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312011ADL9</w:t>
            </w:r>
          </w:p>
        </w:tc>
      </w:tr>
      <w:tr w:rsidR="00B669AA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„podnikavý človek“ – aktívny občan, prierezové témy.</w:t>
            </w:r>
          </w:p>
        </w:tc>
      </w:tr>
      <w:tr w:rsidR="00B669AA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16. 12. 2020</w:t>
            </w:r>
          </w:p>
        </w:tc>
      </w:tr>
      <w:tr w:rsidR="00B669AA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Miesto </w:t>
            </w:r>
            <w:r>
              <w:rPr>
                <w:rFonts w:ascii="Times New Roman" w:hAnsi="Times New Roman"/>
              </w:rPr>
              <w:t>stretnutia 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SSOŠ ELBA Smetanova 2 Prešov - online</w:t>
            </w:r>
          </w:p>
        </w:tc>
      </w:tr>
      <w:tr w:rsidR="00B669AA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Valéria Jurčová</w:t>
            </w:r>
          </w:p>
        </w:tc>
      </w:tr>
      <w:tr w:rsidR="00B669AA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https://ssoselba.edupage.org/a/pedagogicky-klub-c-2</w:t>
            </w:r>
          </w:p>
          <w:p w:rsidR="00B669AA" w:rsidRDefault="00B669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69AA" w:rsidRDefault="00B669AA">
      <w:pPr>
        <w:pStyle w:val="Odsekzoznamu"/>
        <w:rPr>
          <w:rFonts w:ascii="Times New Roman" w:hAnsi="Times New Roman"/>
        </w:rPr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9062"/>
      </w:tblGrid>
      <w:tr w:rsidR="00B669AA">
        <w:trPr>
          <w:trHeight w:val="84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669AA" w:rsidRDefault="00B669A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69AA" w:rsidRDefault="00EF4E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</w:t>
            </w:r>
            <w:r>
              <w:rPr>
                <w:rFonts w:ascii="Times New Roman" w:hAnsi="Times New Roman"/>
              </w:rPr>
              <w:t xml:space="preserve">stretnutia pedagogického klubu bola tvorba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 xml:space="preserve"> k téme -zameraniu: podnikateľský projekt. Diskutovali sme  o tom, aké zameranie by mohol mať žiacky projekt. Súčasťou stretnutia bola aj výmena názorov na tvorbu podnikateľského projektu a podnikateľ</w:t>
            </w:r>
            <w:r>
              <w:rPr>
                <w:rFonts w:ascii="Times New Roman" w:hAnsi="Times New Roman"/>
              </w:rPr>
              <w:t>ského dňa. Kľúčové slová: podnikateľský projekt, finančná gramotnosť, projektové myslenie, tvorba zamerania.</w:t>
            </w:r>
          </w:p>
        </w:tc>
      </w:tr>
      <w:tr w:rsidR="00B669AA">
        <w:trPr>
          <w:trHeight w:val="15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669AA" w:rsidRDefault="00B66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669AA" w:rsidRDefault="00EF4E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Hlavné body:</w:t>
            </w:r>
          </w:p>
          <w:p w:rsidR="00B669AA" w:rsidRDefault="00EF4E10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odbornou literatúrou-cvičná firma.</w:t>
            </w:r>
          </w:p>
          <w:p w:rsidR="00B669AA" w:rsidRDefault="00EF4E10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Diskusia.</w:t>
            </w:r>
          </w:p>
          <w:p w:rsidR="00B669AA" w:rsidRDefault="00EF4E10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Zdieľanie </w:t>
            </w:r>
            <w:r>
              <w:rPr>
                <w:rFonts w:ascii="Times New Roman" w:hAnsi="Times New Roman"/>
              </w:rPr>
              <w:t>skúseností.</w:t>
            </w:r>
          </w:p>
          <w:p w:rsidR="00B669AA" w:rsidRDefault="00EF4E10">
            <w:pPr>
              <w:numPr>
                <w:ilvl w:val="0"/>
                <w:numId w:val="3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 a zhrnutie.</w:t>
            </w:r>
          </w:p>
          <w:p w:rsidR="00B669AA" w:rsidRDefault="00B669AA">
            <w:pPr>
              <w:tabs>
                <w:tab w:val="left" w:pos="1114"/>
              </w:tabs>
              <w:spacing w:after="0" w:line="360" w:lineRule="auto"/>
              <w:ind w:left="720"/>
              <w:rPr>
                <w:rFonts w:ascii="Times New Roman" w:hAnsi="Times New Roman"/>
              </w:rPr>
            </w:pPr>
          </w:p>
          <w:p w:rsidR="00B669AA" w:rsidRDefault="00EF4E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Témy: projektové myslenie, podnikateľské zručnosti, tvorba podnikateľského projektu, finančná gramotnosť.</w:t>
            </w:r>
          </w:p>
          <w:p w:rsidR="00B669AA" w:rsidRDefault="00B669A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013637" w:rsidRDefault="0001363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B669AA" w:rsidRDefault="00EF4E1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Program stretnutia:</w:t>
            </w:r>
          </w:p>
          <w:p w:rsidR="00B669AA" w:rsidRDefault="00B669A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B669AA" w:rsidRDefault="00EF4E10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Štúdium odbornej literatúry </w:t>
            </w:r>
          </w:p>
          <w:p w:rsidR="00B669AA" w:rsidRDefault="00EF4E10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diskusia- </w:t>
            </w:r>
            <w:proofErr w:type="spellStart"/>
            <w:r>
              <w:rPr>
                <w:rFonts w:ascii="Times New Roman" w:hAnsi="Times New Roman"/>
              </w:rPr>
              <w:t>Brainwriting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669AA" w:rsidRDefault="00EF4E10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Výmena názorov a skúseností, Best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669AA" w:rsidRDefault="00EF4E10">
            <w:pPr>
              <w:numPr>
                <w:ilvl w:val="0"/>
                <w:numId w:val="4"/>
              </w:numPr>
              <w:tabs>
                <w:tab w:val="clear" w:pos="720"/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</w:t>
            </w:r>
          </w:p>
        </w:tc>
      </w:tr>
      <w:tr w:rsidR="00B669AA">
        <w:trPr>
          <w:trHeight w:val="849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Závery a odporúčania:</w:t>
            </w:r>
          </w:p>
          <w:p w:rsidR="00B669AA" w:rsidRDefault="00B66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669AA" w:rsidRDefault="00EF4E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Best </w:t>
            </w:r>
            <w:proofErr w:type="spellStart"/>
            <w:r>
              <w:rPr>
                <w:rFonts w:ascii="Times New Roman" w:hAnsi="Times New Roman"/>
                <w:bCs/>
              </w:rPr>
              <w:t>Practice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cvičná firma</w:t>
            </w:r>
          </w:p>
          <w:p w:rsidR="00B669AA" w:rsidRDefault="00B66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669AA" w:rsidRDefault="00EF4E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Význam cvičnej firmy spočíva v simulácii reálnej firmy v školských podmienkach; to znamená, že založenie cvičnej firmy, jej fungovanie v rámci jednotlivých podnikových činností /personálna </w:t>
            </w:r>
            <w:r>
              <w:rPr>
                <w:rFonts w:ascii="Times New Roman" w:hAnsi="Times New Roman"/>
                <w:bCs/>
              </w:rPr>
              <w:t>činnosť, odbytová činnosť, marketing, zásobovanie, atď./ až prípadná likvidácia firmy prebieha presne rovnako ako v skutočných podnikoch.</w:t>
            </w:r>
          </w:p>
          <w:p w:rsidR="00B669AA" w:rsidRDefault="00EF4E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Žiaci majú dobrú príležitosť vyskúšať si jednotlivé činnosti, riešiť spoločne vzniknuté problémy, pracovať v tíme, roz</w:t>
            </w:r>
            <w:r>
              <w:rPr>
                <w:rFonts w:ascii="Times New Roman" w:hAnsi="Times New Roman"/>
                <w:bCs/>
              </w:rPr>
              <w:t>hodovať sa naučiť sa oslovovať a získavať si zákazníkov. V CF je výborná príležitosť použiť v práci všetky nadobudnuté vedomosti a zručnosti z rôznych odborných predmetov.</w:t>
            </w:r>
          </w:p>
          <w:p w:rsidR="00B669AA" w:rsidRDefault="00EF4E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Žiaci sú vedení hlavne k tomu, aby pri práci uplatňovali svoju nápaditosť, tvorivosť</w:t>
            </w:r>
            <w:r>
              <w:rPr>
                <w:rFonts w:ascii="Times New Roman" w:hAnsi="Times New Roman"/>
                <w:bCs/>
              </w:rPr>
              <w:t xml:space="preserve"> a invenciu - pri práci so zákazníkom, pri tvorbe propagačných materiálov, pri príprave účasti na veľtrhoch. Podstata našej práce spočíva v tom, aby žiaci pochopili význam starostlivosti o zákazníka a prispôsobovania sa požiadavkám trhu, čo sú základné pri</w:t>
            </w:r>
            <w:r>
              <w:rPr>
                <w:rFonts w:ascii="Times New Roman" w:hAnsi="Times New Roman"/>
                <w:bCs/>
              </w:rPr>
              <w:t>ncípy marketingového prístupu.</w:t>
            </w:r>
          </w:p>
          <w:p w:rsidR="00B669AA" w:rsidRDefault="00B669A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</w:p>
          <w:p w:rsidR="00B669AA" w:rsidRDefault="00EF4E10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Best </w:t>
            </w:r>
            <w:proofErr w:type="spellStart"/>
            <w:r>
              <w:rPr>
                <w:rFonts w:ascii="Times New Roman" w:hAnsi="Times New Roman"/>
                <w:bCs/>
              </w:rPr>
              <w:t>Practice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4 body k podpore podnikateľského plánu, odporúčania.</w:t>
            </w:r>
          </w:p>
          <w:p w:rsidR="00B669AA" w:rsidRDefault="00EF4E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Simulujte (dramatizácia, </w:t>
            </w:r>
            <w:proofErr w:type="spellStart"/>
            <w:r>
              <w:rPr>
                <w:rFonts w:ascii="Times New Roman" w:hAnsi="Times New Roman"/>
              </w:rPr>
              <w:t>rolové</w:t>
            </w:r>
            <w:proofErr w:type="spellEnd"/>
            <w:r>
              <w:rPr>
                <w:rFonts w:ascii="Times New Roman" w:hAnsi="Times New Roman"/>
              </w:rPr>
              <w:t xml:space="preserve"> hry) úrady štátnej správy a to odbor živnostenského podnikania, registrový súd, sociálnu a zdravotnú poisťovňu, finančný</w:t>
            </w:r>
            <w:r>
              <w:rPr>
                <w:rFonts w:ascii="Times New Roman" w:hAnsi="Times New Roman"/>
              </w:rPr>
              <w:t xml:space="preserve"> úrad, colný úrad, poštový úrad a banku. </w:t>
            </w:r>
          </w:p>
          <w:p w:rsidR="00B669AA" w:rsidRDefault="00EF4E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Organizujte vzdelávacie podujatia – semináre, kurzy a konferencie pre učiteľov/lektorov cvičných firiem. </w:t>
            </w:r>
          </w:p>
          <w:p w:rsidR="00B669AA" w:rsidRDefault="00EF4E1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Pripravujte a organizuje projekty odborného vzdelávania, kontraktačné dni, regionálne veľtrhy a celosl</w:t>
            </w:r>
            <w:r>
              <w:rPr>
                <w:rFonts w:ascii="Times New Roman" w:hAnsi="Times New Roman"/>
              </w:rPr>
              <w:t>ovenský medzinárodný veľtrh cvičných firiem</w:t>
            </w:r>
          </w:p>
          <w:p w:rsidR="00B669AA" w:rsidRDefault="00EF4E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</w:rPr>
              <w:t xml:space="preserve">4. pracujte s rôznymi podpornými zdrojmi informácií (http://www.penworldwide.org/). PEN je skratkou pre PRACTICE ENTERPRISES NETWORK. Možnosť online komunikovať cez databázu a aplikácie EUROPEN PEN International </w:t>
            </w:r>
            <w:r>
              <w:rPr>
                <w:rFonts w:ascii="Times New Roman" w:hAnsi="Times New Roman"/>
              </w:rPr>
              <w:t xml:space="preserve">s ktoroukoľvek cvičnou firmou doma aj v zahraničí. </w:t>
            </w:r>
          </w:p>
        </w:tc>
      </w:tr>
    </w:tbl>
    <w:p w:rsidR="00B669AA" w:rsidRDefault="00B669AA">
      <w:pPr>
        <w:tabs>
          <w:tab w:val="left" w:pos="1114"/>
        </w:tabs>
      </w:pPr>
    </w:p>
    <w:tbl>
      <w:tblPr>
        <w:tblW w:w="9062" w:type="dxa"/>
        <w:tblLook w:val="00A0" w:firstRow="1" w:lastRow="0" w:firstColumn="1" w:lastColumn="0" w:noHBand="0" w:noVBand="0"/>
      </w:tblPr>
      <w:tblGrid>
        <w:gridCol w:w="4026"/>
        <w:gridCol w:w="5036"/>
      </w:tblGrid>
      <w:tr w:rsidR="00B669AA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Valéria Jurčová</w:t>
            </w:r>
          </w:p>
        </w:tc>
      </w:tr>
      <w:tr w:rsidR="00B669AA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17. 12. 2020</w:t>
            </w:r>
          </w:p>
        </w:tc>
      </w:tr>
      <w:tr w:rsidR="00B669AA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69AA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Romana </w:t>
            </w:r>
            <w:proofErr w:type="spellStart"/>
            <w:r>
              <w:rPr>
                <w:rFonts w:ascii="Times New Roman" w:hAnsi="Times New Roman"/>
              </w:rPr>
              <w:t>Birošová</w:t>
            </w:r>
            <w:proofErr w:type="spellEnd"/>
          </w:p>
        </w:tc>
      </w:tr>
      <w:tr w:rsidR="00B669AA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18. 12. 2020</w:t>
            </w:r>
          </w:p>
        </w:tc>
      </w:tr>
      <w:tr w:rsidR="00B669AA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pPr>
              <w:pStyle w:val="Odsekzoznamu"/>
              <w:numPr>
                <w:ilvl w:val="0"/>
                <w:numId w:val="2"/>
              </w:numPr>
              <w:tabs>
                <w:tab w:val="clear" w:pos="720"/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669AA" w:rsidRDefault="00B669AA">
      <w:pPr>
        <w:tabs>
          <w:tab w:val="left" w:pos="1114"/>
        </w:tabs>
      </w:pPr>
    </w:p>
    <w:p w:rsidR="00B669AA" w:rsidRDefault="00EF4E10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669AA" w:rsidRDefault="00EF4E10">
      <w:pPr>
        <w:tabs>
          <w:tab w:val="left" w:pos="1114"/>
        </w:tabs>
      </w:pPr>
      <w:r>
        <w:rPr>
          <w:rFonts w:ascii="Times New Roman" w:hAnsi="Times New Roman"/>
        </w:rPr>
        <w:t xml:space="preserve">Prezenčná listina zo stretnutia </w:t>
      </w:r>
      <w:r>
        <w:rPr>
          <w:rFonts w:ascii="Times New Roman" w:hAnsi="Times New Roman"/>
        </w:rPr>
        <w:t>pedagogického klubu</w:t>
      </w:r>
    </w:p>
    <w:p w:rsidR="00B669AA" w:rsidRDefault="00B669AA">
      <w:pPr>
        <w:tabs>
          <w:tab w:val="left" w:pos="1114"/>
        </w:tabs>
      </w:pPr>
    </w:p>
    <w:p w:rsidR="00B669AA" w:rsidRDefault="00EF4E10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B669AA" w:rsidRDefault="00EF4E10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B669AA" w:rsidRDefault="00B669AA">
      <w:pPr>
        <w:tabs>
          <w:tab w:val="left" w:pos="1114"/>
        </w:tabs>
        <w:rPr>
          <w:rFonts w:ascii="Times New Roman" w:hAnsi="Times New Roman"/>
        </w:rPr>
      </w:pP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Prio</w:t>
      </w:r>
      <w:r>
        <w:rPr>
          <w:rFonts w:ascii="Times New Roman" w:hAnsi="Times New Roman"/>
        </w:rPr>
        <w:t>ritná os – Vzdelávanie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Kód projektu ITMS2014</w:t>
      </w:r>
      <w:r>
        <w:rPr>
          <w:rFonts w:ascii="Times New Roman" w:hAnsi="Times New Roman"/>
        </w:rPr>
        <w:t>+ - uvedie sa kód projektu podľa zmluvy NFP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stretnutia/zasadnutia klubu -  uvedie sa aktuálny dátum stretnutia daného klubu učiteľov, ktorý je totožný s dátumom n</w:t>
      </w:r>
      <w:r>
        <w:rPr>
          <w:rFonts w:ascii="Times New Roman" w:hAnsi="Times New Roman"/>
        </w:rPr>
        <w:t>a prezenčnej listine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</w:t>
      </w:r>
      <w:r>
        <w:rPr>
          <w:rFonts w:ascii="Times New Roman" w:hAnsi="Times New Roman"/>
        </w:rPr>
        <w:t>isko koordinátora klubu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 Manažérske zhrnutie – uvedú sa kľúčové slová a stručné zhrnutie stretnutia klubu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Hlavné body, </w:t>
      </w:r>
      <w:r>
        <w:rPr>
          <w:rFonts w:ascii="Times New Roman" w:hAnsi="Times New Roman"/>
        </w:rPr>
        <w:t>témy stretnutia, zhrnutie priebehu stretnutia -  uvedú sa v bodoch hlavné témy, ktoré boli predmetom stretnutia. Zároveň sa stručne a výstižne popíše priebeh stretnutia klubu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Závery o odporúčania –  uvedú sa závery a odporúčania k témam, ktoré bol</w:t>
      </w:r>
      <w:r>
        <w:rPr>
          <w:rFonts w:ascii="Times New Roman" w:hAnsi="Times New Roman"/>
        </w:rPr>
        <w:t xml:space="preserve">i predmetom stretnutia 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správy o činnosti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Podpis – osoba, ktorá správu o činnosti vypracovala sa vlas</w:t>
      </w:r>
      <w:r>
        <w:rPr>
          <w:rFonts w:ascii="Times New Roman" w:hAnsi="Times New Roman"/>
        </w:rPr>
        <w:t>tnoručne   podpíše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schválenia správy o činnosti</w:t>
      </w:r>
    </w:p>
    <w:p w:rsidR="00B669AA" w:rsidRDefault="00EF4E10">
      <w:pPr>
        <w:pStyle w:val="Odsekzoznamu"/>
        <w:numPr>
          <w:ilvl w:val="0"/>
          <w:numId w:val="1"/>
        </w:numPr>
        <w:tabs>
          <w:tab w:val="clear" w:pos="720"/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Podpis – osoba, ktorá správu o činnosti </w:t>
      </w:r>
      <w:r>
        <w:rPr>
          <w:rFonts w:ascii="Times New Roman" w:hAnsi="Times New Roman"/>
        </w:rPr>
        <w:t>schválila sa vlastnoručne podpíše.</w:t>
      </w:r>
    </w:p>
    <w:p w:rsidR="00B669AA" w:rsidRDefault="00B669AA">
      <w:pPr>
        <w:rPr>
          <w:rFonts w:ascii="Times New Roman" w:hAnsi="Times New Roman"/>
        </w:rPr>
      </w:pPr>
    </w:p>
    <w:p w:rsidR="00B669AA" w:rsidRDefault="00B669AA">
      <w:pPr>
        <w:rPr>
          <w:rFonts w:ascii="Times New Roman" w:hAnsi="Times New Roman"/>
        </w:rPr>
      </w:pPr>
    </w:p>
    <w:p w:rsidR="00B669AA" w:rsidRDefault="00EF4E10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7545" cy="80454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9AA" w:rsidRDefault="00B669AA"/>
    <w:tbl>
      <w:tblPr>
        <w:tblW w:w="9468" w:type="dxa"/>
        <w:tblLook w:val="01E0" w:firstRow="1" w:lastRow="1" w:firstColumn="1" w:lastColumn="1" w:noHBand="0" w:noVBand="0"/>
      </w:tblPr>
      <w:tblGrid>
        <w:gridCol w:w="3525"/>
        <w:gridCol w:w="5943"/>
      </w:tblGrid>
      <w:tr w:rsidR="00B669AA" w:rsidRPr="0001363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  <w:spacing w:val="20"/>
              </w:rPr>
            </w:pPr>
            <w:r w:rsidRPr="00013637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B669AA" w:rsidRPr="0001363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  <w:spacing w:val="20"/>
              </w:rPr>
            </w:pPr>
            <w:r w:rsidRPr="00013637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  <w:spacing w:val="20"/>
              </w:rPr>
              <w:t xml:space="preserve">1.2.1. Zvýšiť kvalitu odborného </w:t>
            </w:r>
            <w:r w:rsidRPr="00013637">
              <w:rPr>
                <w:rFonts w:ascii="Times New Roman" w:hAnsi="Times New Roman"/>
                <w:spacing w:val="20"/>
              </w:rPr>
              <w:t>vzdelávania a prípravy reflektujúc potreby trhu práce</w:t>
            </w:r>
          </w:p>
        </w:tc>
      </w:tr>
      <w:tr w:rsidR="00B669AA" w:rsidRPr="0001363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  <w:spacing w:val="20"/>
              </w:rPr>
            </w:pPr>
            <w:r w:rsidRPr="00013637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  <w:spacing w:val="20"/>
              </w:rPr>
              <w:t>Súkromná stredná odborná škola ELBA Smetanova 2</w:t>
            </w:r>
          </w:p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  <w:spacing w:val="20"/>
              </w:rPr>
              <w:t>080 05 Prešov</w:t>
            </w:r>
          </w:p>
        </w:tc>
      </w:tr>
      <w:tr w:rsidR="00B669AA" w:rsidRPr="0001363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  <w:spacing w:val="20"/>
              </w:rPr>
            </w:pPr>
            <w:r w:rsidRPr="00013637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  <w:spacing w:val="20"/>
              </w:rPr>
              <w:t>Vzdelávanie 4.0 – prepojenie teórie s praxou</w:t>
            </w:r>
          </w:p>
        </w:tc>
      </w:tr>
      <w:tr w:rsidR="00B669AA" w:rsidRPr="0001363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  <w:spacing w:val="20"/>
              </w:rPr>
            </w:pPr>
            <w:r w:rsidRPr="00013637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  <w:spacing w:val="20"/>
              </w:rPr>
              <w:t>312010ADL9</w:t>
            </w:r>
          </w:p>
        </w:tc>
      </w:tr>
      <w:tr w:rsidR="00B669AA" w:rsidRPr="00013637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  <w:spacing w:val="20"/>
              </w:rPr>
            </w:pPr>
            <w:r w:rsidRPr="00013637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  <w:spacing w:val="20"/>
              </w:rPr>
              <w:t>Pedago</w:t>
            </w:r>
            <w:r w:rsidRPr="00013637">
              <w:rPr>
                <w:rFonts w:ascii="Times New Roman" w:hAnsi="Times New Roman"/>
                <w:spacing w:val="20"/>
              </w:rPr>
              <w:t>gický klub „podnikavý človek“ – aktívny občan, prierezové témy</w:t>
            </w:r>
          </w:p>
        </w:tc>
      </w:tr>
    </w:tbl>
    <w:p w:rsidR="00B669AA" w:rsidRPr="00013637" w:rsidRDefault="00B669AA">
      <w:pPr>
        <w:rPr>
          <w:rFonts w:ascii="Times New Roman" w:hAnsi="Times New Roman"/>
        </w:rPr>
      </w:pPr>
    </w:p>
    <w:p w:rsidR="00B669AA" w:rsidRPr="00013637" w:rsidRDefault="00EF4E10">
      <w:pPr>
        <w:pStyle w:val="Nadpis1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013637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:rsidR="00B669AA" w:rsidRPr="00013637" w:rsidRDefault="00B669AA">
      <w:pPr>
        <w:rPr>
          <w:rFonts w:ascii="Times New Roman" w:hAnsi="Times New Roman"/>
        </w:rPr>
      </w:pPr>
    </w:p>
    <w:p w:rsidR="00B669AA" w:rsidRPr="00013637" w:rsidRDefault="00EF4E10">
      <w:pPr>
        <w:rPr>
          <w:rFonts w:ascii="Times New Roman" w:hAnsi="Times New Roman"/>
        </w:rPr>
      </w:pPr>
      <w:r w:rsidRPr="00013637">
        <w:rPr>
          <w:rFonts w:ascii="Times New Roman" w:hAnsi="Times New Roman"/>
        </w:rPr>
        <w:t>Miesto konania stretnutia: SSOŠ ELBA Smetanova 2, 080 05 Prešov</w:t>
      </w:r>
    </w:p>
    <w:p w:rsidR="00B669AA" w:rsidRPr="00013637" w:rsidRDefault="00EF4E10">
      <w:pPr>
        <w:rPr>
          <w:rFonts w:ascii="Times New Roman" w:hAnsi="Times New Roman"/>
        </w:rPr>
      </w:pPr>
      <w:r w:rsidRPr="00013637">
        <w:rPr>
          <w:rFonts w:ascii="Times New Roman" w:hAnsi="Times New Roman"/>
        </w:rPr>
        <w:t>Dátum konania stretnutia: 16. 12. 2020</w:t>
      </w:r>
    </w:p>
    <w:p w:rsidR="00B669AA" w:rsidRPr="00013637" w:rsidRDefault="00EF4E10">
      <w:pPr>
        <w:rPr>
          <w:rFonts w:ascii="Times New Roman" w:hAnsi="Times New Roman"/>
        </w:rPr>
      </w:pPr>
      <w:r w:rsidRPr="00013637">
        <w:rPr>
          <w:rFonts w:ascii="Times New Roman" w:hAnsi="Times New Roman"/>
        </w:rPr>
        <w:t>Trvanie stretnutia: od 14,00 hod</w:t>
      </w:r>
      <w:r w:rsidRPr="00013637">
        <w:rPr>
          <w:rFonts w:ascii="Times New Roman" w:hAnsi="Times New Roman"/>
        </w:rPr>
        <w:tab/>
        <w:t>do 17,00 hod</w:t>
      </w:r>
      <w:r w:rsidRPr="00013637">
        <w:rPr>
          <w:rFonts w:ascii="Times New Roman" w:hAnsi="Times New Roman"/>
        </w:rPr>
        <w:tab/>
      </w:r>
    </w:p>
    <w:p w:rsidR="00B669AA" w:rsidRPr="00013637" w:rsidRDefault="00B669AA">
      <w:pPr>
        <w:rPr>
          <w:rFonts w:ascii="Times New Roman" w:hAnsi="Times New Roman"/>
        </w:rPr>
      </w:pPr>
    </w:p>
    <w:p w:rsidR="00B669AA" w:rsidRPr="00013637" w:rsidRDefault="00EF4E10">
      <w:pPr>
        <w:rPr>
          <w:rFonts w:ascii="Times New Roman" w:hAnsi="Times New Roman"/>
        </w:rPr>
      </w:pPr>
      <w:r w:rsidRPr="00013637">
        <w:rPr>
          <w:rFonts w:ascii="Times New Roman" w:hAnsi="Times New Roman"/>
        </w:rPr>
        <w:t xml:space="preserve">Zoznam </w:t>
      </w:r>
      <w:r w:rsidRPr="00013637">
        <w:rPr>
          <w:rFonts w:ascii="Times New Roman" w:hAnsi="Times New Roman"/>
        </w:rPr>
        <w:t>účastníkov/členov pedagogického klubu:</w:t>
      </w:r>
    </w:p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934"/>
        <w:gridCol w:w="2431"/>
        <w:gridCol w:w="2302"/>
      </w:tblGrid>
      <w:tr w:rsidR="00B669AA" w:rsidRPr="0001363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Podpis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Inštitúcia</w:t>
            </w:r>
          </w:p>
        </w:tc>
      </w:tr>
      <w:tr w:rsidR="00B669AA" w:rsidRPr="0001363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 xml:space="preserve">Miriam </w:t>
            </w:r>
            <w:proofErr w:type="spellStart"/>
            <w:r w:rsidRPr="00013637">
              <w:rPr>
                <w:rFonts w:ascii="Times New Roman" w:hAnsi="Times New Roman"/>
              </w:rPr>
              <w:t>Bezegová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B669AA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SSOŠ ELBA Smetanova 2 Prešov</w:t>
            </w:r>
          </w:p>
        </w:tc>
      </w:tr>
      <w:tr w:rsidR="00B669AA" w:rsidRPr="0001363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Valéria Jurčová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B669AA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SSOŠ ELBA Smetanova 2 Prešov</w:t>
            </w:r>
          </w:p>
        </w:tc>
      </w:tr>
      <w:tr w:rsidR="00B669AA" w:rsidRPr="0001363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3.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 xml:space="preserve">Ľudmila </w:t>
            </w:r>
            <w:proofErr w:type="spellStart"/>
            <w:r w:rsidRPr="00013637">
              <w:rPr>
                <w:rFonts w:ascii="Times New Roman" w:hAnsi="Times New Roman"/>
              </w:rPr>
              <w:t>Lendacká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B669AA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SSOŠ ELBA Smetanova 2 Prešov</w:t>
            </w:r>
          </w:p>
        </w:tc>
      </w:tr>
      <w:tr w:rsidR="00B669AA" w:rsidRPr="00013637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4.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proofErr w:type="spellStart"/>
            <w:r w:rsidRPr="00013637">
              <w:rPr>
                <w:rFonts w:ascii="Times New Roman" w:hAnsi="Times New Roman"/>
              </w:rPr>
              <w:t>Iryna</w:t>
            </w:r>
            <w:proofErr w:type="spellEnd"/>
            <w:r w:rsidRPr="00013637">
              <w:rPr>
                <w:rFonts w:ascii="Times New Roman" w:hAnsi="Times New Roman"/>
              </w:rPr>
              <w:t xml:space="preserve"> </w:t>
            </w:r>
            <w:proofErr w:type="spellStart"/>
            <w:r w:rsidRPr="00013637">
              <w:rPr>
                <w:rFonts w:ascii="Times New Roman" w:hAnsi="Times New Roman"/>
              </w:rPr>
              <w:t>Leshko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B669A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SSOŠ ELBA</w:t>
            </w:r>
            <w:r w:rsidRPr="00013637">
              <w:rPr>
                <w:rFonts w:ascii="Times New Roman" w:hAnsi="Times New Roman"/>
              </w:rPr>
              <w:t xml:space="preserve"> Smetanova 2 Prešov</w:t>
            </w:r>
          </w:p>
        </w:tc>
      </w:tr>
      <w:tr w:rsidR="00B669AA" w:rsidRPr="0001363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 xml:space="preserve">Silvia </w:t>
            </w:r>
            <w:proofErr w:type="spellStart"/>
            <w:r w:rsidRPr="00013637">
              <w:rPr>
                <w:rFonts w:ascii="Times New Roman" w:hAnsi="Times New Roman"/>
              </w:rPr>
              <w:t>Mňahončáková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B669AA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SSOŠ ELBA Smetanova 2 Prešov</w:t>
            </w:r>
          </w:p>
        </w:tc>
      </w:tr>
      <w:tr w:rsidR="00B669AA" w:rsidRPr="0001363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6.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proofErr w:type="spellStart"/>
            <w:r w:rsidRPr="00013637">
              <w:rPr>
                <w:rFonts w:ascii="Times New Roman" w:hAnsi="Times New Roman"/>
              </w:rPr>
              <w:t>Eduardo</w:t>
            </w:r>
            <w:proofErr w:type="spellEnd"/>
            <w:r w:rsidRPr="00013637">
              <w:rPr>
                <w:rFonts w:ascii="Times New Roman" w:hAnsi="Times New Roman"/>
              </w:rPr>
              <w:t xml:space="preserve"> </w:t>
            </w:r>
            <w:proofErr w:type="spellStart"/>
            <w:r w:rsidRPr="00013637">
              <w:rPr>
                <w:rFonts w:ascii="Times New Roman" w:hAnsi="Times New Roman"/>
              </w:rPr>
              <w:t>Sosa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B669AA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EF4E10">
            <w:pPr>
              <w:rPr>
                <w:rFonts w:ascii="Times New Roman" w:hAnsi="Times New Roman"/>
              </w:rPr>
            </w:pPr>
            <w:r w:rsidRPr="00013637">
              <w:rPr>
                <w:rFonts w:ascii="Times New Roman" w:hAnsi="Times New Roman"/>
              </w:rPr>
              <w:t>SSOŠ ELBA Smetanova 2 Prešov</w:t>
            </w:r>
          </w:p>
        </w:tc>
      </w:tr>
      <w:tr w:rsidR="00B669AA" w:rsidRPr="00013637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B669AA">
            <w:pPr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B669AA">
            <w:pPr>
              <w:rPr>
                <w:rFonts w:ascii="Times New Roman" w:hAnsi="Times New Roman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B669AA">
            <w:pPr>
              <w:rPr>
                <w:rFonts w:ascii="Times New Roman" w:hAnsi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Pr="00013637" w:rsidRDefault="00B669AA">
            <w:pPr>
              <w:rPr>
                <w:rFonts w:ascii="Times New Roman" w:hAnsi="Times New Roman"/>
              </w:rPr>
            </w:pPr>
          </w:p>
        </w:tc>
      </w:tr>
      <w:tr w:rsidR="00B669A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</w:tr>
      <w:tr w:rsidR="00B669A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</w:tr>
      <w:tr w:rsidR="00B669AA">
        <w:trPr>
          <w:trHeight w:val="33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</w:tr>
      <w:tr w:rsidR="00B669A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</w:tr>
      <w:tr w:rsidR="00B669AA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</w:tr>
    </w:tbl>
    <w:p w:rsidR="00B669AA" w:rsidRDefault="00B669AA">
      <w:pPr>
        <w:jc w:val="both"/>
        <w:rPr>
          <w:rFonts w:ascii="Arial" w:hAnsi="Arial" w:cs="Arial"/>
          <w:bCs/>
          <w:sz w:val="20"/>
        </w:rPr>
      </w:pPr>
    </w:p>
    <w:p w:rsidR="00B669AA" w:rsidRDefault="00B669AA"/>
    <w:p w:rsidR="00B669AA" w:rsidRDefault="00EF4E10">
      <w:pPr>
        <w:jc w:val="both"/>
      </w:pPr>
      <w:r>
        <w:t>Meno prizvaných odborníkov/iných účastníkov, ktorí nie sú členmi pedagogického klubu  a podpis/y:</w:t>
      </w:r>
    </w:p>
    <w:p w:rsidR="00B669AA" w:rsidRDefault="00EF4E10">
      <w:r>
        <w:tab/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7"/>
        <w:gridCol w:w="1984"/>
      </w:tblGrid>
      <w:tr w:rsidR="00B669AA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r>
              <w:t>č.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r>
              <w:t>Meno a priezvisko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r>
              <w:t>Podpis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EF4E10">
            <w:r>
              <w:t>Inštitúcia</w:t>
            </w:r>
          </w:p>
        </w:tc>
      </w:tr>
      <w:tr w:rsidR="00B669AA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</w:tr>
      <w:tr w:rsidR="00B669AA">
        <w:trPr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>
            <w:pPr>
              <w:jc w:val="center"/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</w:tr>
      <w:tr w:rsidR="00B669AA">
        <w:trPr>
          <w:trHeight w:val="35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9AA" w:rsidRDefault="00B669AA"/>
        </w:tc>
      </w:tr>
    </w:tbl>
    <w:p w:rsidR="00B669AA" w:rsidRDefault="00B669AA"/>
    <w:p w:rsidR="00B669AA" w:rsidRDefault="00B669AA"/>
    <w:p w:rsidR="00B669AA" w:rsidRDefault="00B669AA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B669A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E73"/>
    <w:multiLevelType w:val="multilevel"/>
    <w:tmpl w:val="35D8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0546A7"/>
    <w:multiLevelType w:val="multilevel"/>
    <w:tmpl w:val="5214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 w15:restartNumberingAfterBreak="0">
    <w:nsid w:val="286B3A56"/>
    <w:multiLevelType w:val="multilevel"/>
    <w:tmpl w:val="691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5C6D7941"/>
    <w:multiLevelType w:val="multilevel"/>
    <w:tmpl w:val="F60CEF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D20460B"/>
    <w:multiLevelType w:val="multilevel"/>
    <w:tmpl w:val="D302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AA"/>
    <w:rsid w:val="00013637"/>
    <w:rsid w:val="00B669AA"/>
    <w:rsid w:val="00E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0044"/>
  <w15:docId w15:val="{CF897FCE-A65A-45F3-8F7C-314FCAC2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2A4C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D0796E"/>
    <w:rPr>
      <w:rFonts w:ascii="Arial" w:hAnsi="Arial" w:cs="Arial"/>
      <w:b/>
      <w:bCs/>
      <w:kern w:val="2"/>
      <w:sz w:val="32"/>
      <w:szCs w:val="3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qFormat/>
    <w:rsid w:val="00DA6ABC"/>
    <w:rPr>
      <w:rFonts w:cs="Times New Roman"/>
      <w:color w:val="808080"/>
    </w:rPr>
  </w:style>
  <w:style w:type="character" w:customStyle="1" w:styleId="tl1">
    <w:name w:val="Štýl1"/>
    <w:uiPriority w:val="99"/>
    <w:qFormat/>
    <w:rsid w:val="002D7F9B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link w:val="Textpoznmkypodiarou"/>
    <w:uiPriority w:val="99"/>
    <w:semiHidden/>
    <w:qFormat/>
    <w:locked/>
    <w:rsid w:val="00CF35D8"/>
    <w:rPr>
      <w:rFonts w:cs="Times New Roman"/>
      <w:sz w:val="20"/>
      <w:szCs w:val="20"/>
    </w:rPr>
  </w:style>
  <w:style w:type="character" w:customStyle="1" w:styleId="FootnoteCharacters">
    <w:name w:val="Footnote Characters"/>
    <w:uiPriority w:val="99"/>
    <w:semiHidden/>
    <w:qFormat/>
    <w:rsid w:val="00CF35D8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qFormat/>
    <w:rsid w:val="00AF5989"/>
    <w:rPr>
      <w:rFonts w:cs="Times New Roman"/>
      <w:sz w:val="16"/>
      <w:szCs w:val="16"/>
    </w:rPr>
  </w:style>
  <w:style w:type="character" w:customStyle="1" w:styleId="TextkomentraChar">
    <w:name w:val="Text komentára Char"/>
    <w:link w:val="Textkomentra"/>
    <w:uiPriority w:val="99"/>
    <w:semiHidden/>
    <w:qFormat/>
    <w:locked/>
    <w:rsid w:val="00AF5989"/>
    <w:rPr>
      <w:rFonts w:cs="Times New Roman"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semiHidden/>
    <w:qFormat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semiHidden/>
    <w:unhideWhenUsed/>
    <w:rsid w:val="00A250F1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semiHidden/>
    <w:qFormat/>
    <w:rsid w:val="002A4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qFormat/>
    <w:rsid w:val="00D0796E"/>
    <w:pPr>
      <w:widowControl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Normlny"/>
    <w:link w:val="TextkomentraChar"/>
    <w:uiPriority w:val="99"/>
    <w:semiHidden/>
    <w:qFormat/>
    <w:rsid w:val="00AF598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qFormat/>
    <w:rsid w:val="00AF5989"/>
    <w:rPr>
      <w:b/>
      <w:bCs/>
    </w:rPr>
  </w:style>
  <w:style w:type="paragraph" w:customStyle="1" w:styleId="tl2">
    <w:name w:val="Štýl2"/>
    <w:qFormat/>
    <w:rsid w:val="006A62A3"/>
    <w:pPr>
      <w:widowControl w:val="0"/>
      <w:tabs>
        <w:tab w:val="left" w:pos="567"/>
        <w:tab w:val="left" w:pos="1134"/>
      </w:tabs>
      <w:spacing w:line="360" w:lineRule="auto"/>
      <w:jc w:val="both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dc:description/>
  <cp:lastModifiedBy>Wielek Erik</cp:lastModifiedBy>
  <cp:revision>5</cp:revision>
  <cp:lastPrinted>2020-12-16T12:17:00Z</cp:lastPrinted>
  <dcterms:created xsi:type="dcterms:W3CDTF">2020-11-08T16:08:00Z</dcterms:created>
  <dcterms:modified xsi:type="dcterms:W3CDTF">2020-12-16T14:27:00Z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