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CD2FB" w14:textId="389DF86D" w:rsidR="009405C0" w:rsidRDefault="104C08E5" w:rsidP="104C08E5">
      <w:pPr>
        <w:jc w:val="center"/>
        <w:rPr>
          <w:rFonts w:ascii="Calibri" w:eastAsia="Calibri" w:hAnsi="Calibri" w:cs="Calibri"/>
          <w:b/>
          <w:bCs/>
          <w:color w:val="FFC000" w:themeColor="accent4"/>
          <w:sz w:val="72"/>
          <w:szCs w:val="72"/>
        </w:rPr>
      </w:pPr>
      <w:r w:rsidRPr="104C08E5">
        <w:rPr>
          <w:rFonts w:ascii="Calibri" w:eastAsia="Calibri" w:hAnsi="Calibri" w:cs="Calibri"/>
          <w:b/>
          <w:bCs/>
          <w:color w:val="F8CBAD"/>
          <w:sz w:val="72"/>
          <w:szCs w:val="72"/>
        </w:rPr>
        <w:t xml:space="preserve"> </w:t>
      </w:r>
      <w:r w:rsidRPr="104C08E5">
        <w:rPr>
          <w:rFonts w:ascii="Calibri" w:eastAsia="Calibri" w:hAnsi="Calibri" w:cs="Calibri"/>
          <w:b/>
          <w:bCs/>
          <w:color w:val="FFC000" w:themeColor="accent4"/>
          <w:sz w:val="72"/>
          <w:szCs w:val="72"/>
        </w:rPr>
        <w:t>Opis obrázka.</w:t>
      </w:r>
    </w:p>
    <w:p w14:paraId="17013AAC" w14:textId="1191B871" w:rsidR="009405C0" w:rsidRDefault="1FC027E1" w:rsidP="6CFF99A4">
      <w:pPr>
        <w:rPr>
          <w:rFonts w:ascii="Calibri" w:eastAsia="Calibri" w:hAnsi="Calibri" w:cs="Calibri"/>
          <w:sz w:val="24"/>
          <w:szCs w:val="24"/>
        </w:rPr>
      </w:pPr>
      <w:r w:rsidRPr="6CFF99A4">
        <w:rPr>
          <w:rFonts w:ascii="Calibri" w:eastAsia="Calibri" w:hAnsi="Calibri" w:cs="Calibri"/>
          <w:color w:val="2B2B2B"/>
          <w:sz w:val="24"/>
          <w:szCs w:val="24"/>
        </w:rPr>
        <w:t xml:space="preserve">  </w:t>
      </w:r>
      <w:r w:rsidR="00412854">
        <w:rPr>
          <w:noProof/>
        </w:rPr>
        <w:drawing>
          <wp:anchor distT="0" distB="0" distL="114300" distR="114300" simplePos="0" relativeHeight="251658240" behindDoc="0" locked="0" layoutInCell="1" allowOverlap="1" wp14:anchorId="4B0146A5" wp14:editId="622C90F9">
            <wp:simplePos x="0" y="0"/>
            <wp:positionH relativeFrom="column">
              <wp:align>left</wp:align>
            </wp:positionH>
            <wp:positionV relativeFrom="paragraph">
              <wp:posOffset>0</wp:posOffset>
            </wp:positionV>
            <wp:extent cx="2565957" cy="1800000"/>
            <wp:effectExtent l="95250" t="95250" r="158750" b="143510"/>
            <wp:wrapSquare wrapText="bothSides"/>
            <wp:docPr id="532686817" name="Obrázok 532686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rcRect/>
                    <a:stretch>
                      <a:fillRect/>
                    </a:stretch>
                  </pic:blipFill>
                  <pic:spPr>
                    <a:xfrm>
                      <a:off x="0" y="0"/>
                      <a:ext cx="2565957" cy="1800000"/>
                    </a:xfrm>
                    <a:prstGeom prst="rect">
                      <a:avLst/>
                    </a:prstGeom>
                    <a:ln w="5715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Pr="6CFF99A4">
        <w:rPr>
          <w:rFonts w:ascii="Calibri" w:eastAsia="Calibri" w:hAnsi="Calibri" w:cs="Calibri"/>
          <w:color w:val="2B2B2B"/>
          <w:sz w:val="24"/>
          <w:szCs w:val="24"/>
        </w:rPr>
        <w:t xml:space="preserve">  </w:t>
      </w:r>
      <w:r w:rsidRPr="6CFF99A4">
        <w:rPr>
          <w:rFonts w:ascii="Calibri" w:eastAsia="Calibri" w:hAnsi="Calibri" w:cs="Calibri"/>
          <w:sz w:val="24"/>
          <w:szCs w:val="24"/>
        </w:rPr>
        <w:t xml:space="preserve">  Zbojník Jánošík  a jeho životný príbeh. Niekedy sa to zdá až neuveriteľné, že táto téma dokáže stále inšpirovať svet filmu a mnohých umelcov. Čím to asi je, prečo Jánošík? Autor celovečerného filmu, ale tentokrát v animovanej podobe, Viktor </w:t>
      </w:r>
      <w:proofErr w:type="spellStart"/>
      <w:r w:rsidRPr="6CFF99A4">
        <w:rPr>
          <w:rFonts w:ascii="Calibri" w:eastAsia="Calibri" w:hAnsi="Calibri" w:cs="Calibri"/>
          <w:sz w:val="24"/>
          <w:szCs w:val="24"/>
        </w:rPr>
        <w:t>Kubal</w:t>
      </w:r>
      <w:proofErr w:type="spellEnd"/>
      <w:r w:rsidRPr="6CFF99A4">
        <w:rPr>
          <w:rFonts w:ascii="Calibri" w:eastAsia="Calibri" w:hAnsi="Calibri" w:cs="Calibri"/>
          <w:sz w:val="24"/>
          <w:szCs w:val="24"/>
        </w:rPr>
        <w:t xml:space="preserve"> to zdôvodňuje svojím detstvom a vtedajšou výchovou.</w:t>
      </w:r>
      <w:r w:rsidRPr="6CFF99A4">
        <w:rPr>
          <w:rFonts w:ascii="Calibri" w:eastAsia="Calibri" w:hAnsi="Calibri" w:cs="Calibri"/>
          <w:b/>
          <w:bCs/>
          <w:sz w:val="24"/>
          <w:szCs w:val="24"/>
        </w:rPr>
        <w:t xml:space="preserve"> </w:t>
      </w:r>
      <w:r w:rsidRPr="6CFF99A4">
        <w:rPr>
          <w:rFonts w:ascii="Calibri" w:eastAsia="Calibri" w:hAnsi="Calibri" w:cs="Calibri"/>
          <w:sz w:val="24"/>
          <w:szCs w:val="24"/>
        </w:rPr>
        <w:t xml:space="preserve">Viktor </w:t>
      </w:r>
      <w:proofErr w:type="spellStart"/>
      <w:r w:rsidRPr="6CFF99A4">
        <w:rPr>
          <w:rFonts w:ascii="Calibri" w:eastAsia="Calibri" w:hAnsi="Calibri" w:cs="Calibri"/>
          <w:sz w:val="24"/>
          <w:szCs w:val="24"/>
        </w:rPr>
        <w:t>Kubal</w:t>
      </w:r>
      <w:proofErr w:type="spellEnd"/>
      <w:r w:rsidRPr="6CFF99A4">
        <w:rPr>
          <w:rFonts w:ascii="Calibri" w:eastAsia="Calibri" w:hAnsi="Calibri" w:cs="Calibri"/>
          <w:sz w:val="24"/>
          <w:szCs w:val="24"/>
        </w:rPr>
        <w:t xml:space="preserve"> (* </w:t>
      </w:r>
      <w:hyperlink r:id="rId5">
        <w:r w:rsidRPr="6CFF99A4">
          <w:rPr>
            <w:rStyle w:val="Hypertextovprepojenie"/>
            <w:rFonts w:ascii="Calibri" w:eastAsia="Calibri" w:hAnsi="Calibri" w:cs="Calibri"/>
            <w:color w:val="auto"/>
            <w:sz w:val="24"/>
            <w:szCs w:val="24"/>
            <w:u w:val="none"/>
          </w:rPr>
          <w:t>20. marec</w:t>
        </w:r>
      </w:hyperlink>
      <w:r w:rsidRPr="6CFF99A4">
        <w:rPr>
          <w:rFonts w:ascii="Calibri" w:eastAsia="Calibri" w:hAnsi="Calibri" w:cs="Calibri"/>
          <w:sz w:val="24"/>
          <w:szCs w:val="24"/>
        </w:rPr>
        <w:t xml:space="preserve"> </w:t>
      </w:r>
      <w:hyperlink r:id="rId6">
        <w:r w:rsidRPr="6CFF99A4">
          <w:rPr>
            <w:rStyle w:val="Hypertextovprepojenie"/>
            <w:rFonts w:ascii="Calibri" w:eastAsia="Calibri" w:hAnsi="Calibri" w:cs="Calibri"/>
            <w:color w:val="auto"/>
            <w:sz w:val="24"/>
            <w:szCs w:val="24"/>
            <w:u w:val="none"/>
          </w:rPr>
          <w:t>1923</w:t>
        </w:r>
      </w:hyperlink>
      <w:r w:rsidRPr="6CFF99A4">
        <w:rPr>
          <w:rFonts w:ascii="Calibri" w:eastAsia="Calibri" w:hAnsi="Calibri" w:cs="Calibri"/>
          <w:sz w:val="24"/>
          <w:szCs w:val="24"/>
        </w:rPr>
        <w:t xml:space="preserve">, </w:t>
      </w:r>
      <w:hyperlink r:id="rId7">
        <w:r w:rsidRPr="6CFF99A4">
          <w:rPr>
            <w:rStyle w:val="Hypertextovprepojenie"/>
            <w:rFonts w:ascii="Calibri" w:eastAsia="Calibri" w:hAnsi="Calibri" w:cs="Calibri"/>
            <w:color w:val="auto"/>
            <w:sz w:val="24"/>
            <w:szCs w:val="24"/>
            <w:u w:val="none"/>
          </w:rPr>
          <w:t>Svätý Jur</w:t>
        </w:r>
      </w:hyperlink>
      <w:r w:rsidRPr="6CFF99A4">
        <w:rPr>
          <w:rFonts w:ascii="Calibri" w:eastAsia="Calibri" w:hAnsi="Calibri" w:cs="Calibri"/>
          <w:sz w:val="24"/>
          <w:szCs w:val="24"/>
        </w:rPr>
        <w:t xml:space="preserve"> – † </w:t>
      </w:r>
      <w:hyperlink r:id="rId8">
        <w:r w:rsidRPr="6CFF99A4">
          <w:rPr>
            <w:rStyle w:val="Hypertextovprepojenie"/>
            <w:rFonts w:ascii="Calibri" w:eastAsia="Calibri" w:hAnsi="Calibri" w:cs="Calibri"/>
            <w:color w:val="auto"/>
            <w:sz w:val="24"/>
            <w:szCs w:val="24"/>
            <w:u w:val="none"/>
          </w:rPr>
          <w:t>24. apríl</w:t>
        </w:r>
      </w:hyperlink>
      <w:r w:rsidRPr="6CFF99A4">
        <w:rPr>
          <w:rFonts w:ascii="Calibri" w:eastAsia="Calibri" w:hAnsi="Calibri" w:cs="Calibri"/>
          <w:sz w:val="24"/>
          <w:szCs w:val="24"/>
        </w:rPr>
        <w:t xml:space="preserve"> </w:t>
      </w:r>
      <w:hyperlink r:id="rId9">
        <w:r w:rsidRPr="6CFF99A4">
          <w:rPr>
            <w:rStyle w:val="Hypertextovprepojenie"/>
            <w:rFonts w:ascii="Calibri" w:eastAsia="Calibri" w:hAnsi="Calibri" w:cs="Calibri"/>
            <w:color w:val="auto"/>
            <w:sz w:val="24"/>
            <w:szCs w:val="24"/>
            <w:u w:val="none"/>
          </w:rPr>
          <w:t>1997</w:t>
        </w:r>
      </w:hyperlink>
      <w:r w:rsidRPr="6CFF99A4">
        <w:rPr>
          <w:rFonts w:ascii="Calibri" w:eastAsia="Calibri" w:hAnsi="Calibri" w:cs="Calibri"/>
          <w:sz w:val="24"/>
          <w:szCs w:val="24"/>
        </w:rPr>
        <w:t xml:space="preserve">, </w:t>
      </w:r>
      <w:hyperlink r:id="rId10">
        <w:r w:rsidRPr="6CFF99A4">
          <w:rPr>
            <w:rStyle w:val="Hypertextovprepojenie"/>
            <w:rFonts w:ascii="Calibri" w:eastAsia="Calibri" w:hAnsi="Calibri" w:cs="Calibri"/>
            <w:color w:val="auto"/>
            <w:sz w:val="24"/>
            <w:szCs w:val="24"/>
            <w:u w:val="none"/>
          </w:rPr>
          <w:t>Bratislava</w:t>
        </w:r>
      </w:hyperlink>
      <w:r w:rsidRPr="6CFF99A4">
        <w:rPr>
          <w:rFonts w:ascii="Calibri" w:eastAsia="Calibri" w:hAnsi="Calibri" w:cs="Calibri"/>
          <w:sz w:val="24"/>
          <w:szCs w:val="24"/>
        </w:rPr>
        <w:t xml:space="preserve">) bol </w:t>
      </w:r>
      <w:hyperlink r:id="rId11">
        <w:r w:rsidRPr="6CFF99A4">
          <w:rPr>
            <w:rStyle w:val="Hypertextovprepojenie"/>
            <w:rFonts w:ascii="Calibri" w:eastAsia="Calibri" w:hAnsi="Calibri" w:cs="Calibri"/>
            <w:color w:val="auto"/>
            <w:sz w:val="24"/>
            <w:szCs w:val="24"/>
            <w:u w:val="none"/>
          </w:rPr>
          <w:t>slovenský</w:t>
        </w:r>
      </w:hyperlink>
      <w:r w:rsidRPr="6CFF99A4">
        <w:rPr>
          <w:rFonts w:ascii="Calibri" w:eastAsia="Calibri" w:hAnsi="Calibri" w:cs="Calibri"/>
          <w:sz w:val="24"/>
          <w:szCs w:val="24"/>
        </w:rPr>
        <w:t xml:space="preserve"> </w:t>
      </w:r>
      <w:hyperlink r:id="rId12">
        <w:r w:rsidRPr="6CFF99A4">
          <w:rPr>
            <w:rStyle w:val="Hypertextovprepojenie"/>
            <w:rFonts w:ascii="Calibri" w:eastAsia="Calibri" w:hAnsi="Calibri" w:cs="Calibri"/>
            <w:color w:val="auto"/>
            <w:sz w:val="24"/>
            <w:szCs w:val="24"/>
            <w:u w:val="none"/>
          </w:rPr>
          <w:t>výtvarník</w:t>
        </w:r>
      </w:hyperlink>
      <w:r w:rsidRPr="6CFF99A4">
        <w:rPr>
          <w:rFonts w:ascii="Calibri" w:eastAsia="Calibri" w:hAnsi="Calibri" w:cs="Calibri"/>
          <w:sz w:val="24"/>
          <w:szCs w:val="24"/>
        </w:rPr>
        <w:t xml:space="preserve">, </w:t>
      </w:r>
      <w:hyperlink r:id="rId13">
        <w:r w:rsidRPr="6CFF99A4">
          <w:rPr>
            <w:rStyle w:val="Hypertextovprepojenie"/>
            <w:rFonts w:ascii="Calibri" w:eastAsia="Calibri" w:hAnsi="Calibri" w:cs="Calibri"/>
            <w:color w:val="auto"/>
            <w:sz w:val="24"/>
            <w:szCs w:val="24"/>
            <w:u w:val="none"/>
          </w:rPr>
          <w:t>karikaturista</w:t>
        </w:r>
      </w:hyperlink>
      <w:r w:rsidRPr="6CFF99A4">
        <w:rPr>
          <w:rFonts w:ascii="Calibri" w:eastAsia="Calibri" w:hAnsi="Calibri" w:cs="Calibri"/>
          <w:sz w:val="24"/>
          <w:szCs w:val="24"/>
        </w:rPr>
        <w:t xml:space="preserve">, </w:t>
      </w:r>
      <w:hyperlink r:id="rId14">
        <w:r w:rsidRPr="6CFF99A4">
          <w:rPr>
            <w:rStyle w:val="Hypertextovprepojenie"/>
            <w:rFonts w:ascii="Calibri" w:eastAsia="Calibri" w:hAnsi="Calibri" w:cs="Calibri"/>
            <w:color w:val="auto"/>
            <w:sz w:val="24"/>
            <w:szCs w:val="24"/>
            <w:u w:val="none"/>
          </w:rPr>
          <w:t>scenárista</w:t>
        </w:r>
      </w:hyperlink>
      <w:r w:rsidRPr="6CFF99A4">
        <w:rPr>
          <w:rFonts w:ascii="Calibri" w:eastAsia="Calibri" w:hAnsi="Calibri" w:cs="Calibri"/>
          <w:sz w:val="24"/>
          <w:szCs w:val="24"/>
        </w:rPr>
        <w:t xml:space="preserve"> a filmový režisér. Budem opisovať obrázok z jeho animovaného filmu- Zbojník Jurko.</w:t>
      </w:r>
    </w:p>
    <w:p w14:paraId="76D75D69" w14:textId="34580781" w:rsidR="54632703" w:rsidRDefault="15F19230" w:rsidP="15F19230">
      <w:pPr>
        <w:rPr>
          <w:rFonts w:ascii="Calibri" w:eastAsia="Calibri" w:hAnsi="Calibri" w:cs="Calibri"/>
          <w:sz w:val="24"/>
          <w:szCs w:val="24"/>
        </w:rPr>
      </w:pPr>
      <w:r w:rsidRPr="15F19230">
        <w:rPr>
          <w:rFonts w:ascii="Calibri" w:eastAsia="Calibri" w:hAnsi="Calibri" w:cs="Calibri"/>
          <w:sz w:val="24"/>
          <w:szCs w:val="24"/>
        </w:rPr>
        <w:t xml:space="preserve">     Na obrázku je znázornený Zbojník Jurko. Bol to vysoký, mladý, statný muž. Hovorí sa, že vyzeral naozaj veľmi mužne.  Nosil  hnedé vlasy po ramená, často zapnuté do vrkoča ako aj na obrázku. Oblečené má hnedé krpce,  bielu košeľu a nohavice. Okolo pása má svoj zázračný opasok, ktorý mu dodáva silu. Na obrázku vidím silné Jurkove ruky, ktorý sa nebojí padajúcich kameňov a svojimi holými rukami ich odráža od seba. Mohutné skaly padajú a Jurko ich rozbíja na malinké kúsky. Obraz ukazuje jednoduchú prírodu a zároveň krásu a majestátnosť našich hôr. Zbojník Jurko bol mohutný ako hora za ním. Na obrázku vidieť mohutné hory, ktorými je charakteristická slovenská príroda. Zbojník Jurko bol spravodlivý, nebojácny. Známy je tým, že bohatým bral a chudobným dával. Bol spravodlivý a jeho srdce venoval jednej žene. Hoci aj na obrázku vyzerá nebojácne, každý má z niečoho strach, Jurko sa bál o svoju milú.</w:t>
      </w:r>
    </w:p>
    <w:p w14:paraId="6E209C05" w14:textId="54E7651C" w:rsidR="54632703" w:rsidRDefault="15F19230" w:rsidP="15F19230">
      <w:pPr>
        <w:rPr>
          <w:rFonts w:ascii="Calibri" w:eastAsia="Calibri" w:hAnsi="Calibri" w:cs="Calibri"/>
          <w:sz w:val="24"/>
          <w:szCs w:val="24"/>
        </w:rPr>
      </w:pPr>
      <w:r w:rsidRPr="15F19230">
        <w:rPr>
          <w:rFonts w:ascii="Calibri" w:eastAsia="Calibri" w:hAnsi="Calibri" w:cs="Calibri"/>
          <w:sz w:val="24"/>
          <w:szCs w:val="24"/>
        </w:rPr>
        <w:t xml:space="preserve">    Obrázok som si vybrala preto, lebo aj my sme niekedy ako zbojník Jurko, máme okolo seba ľudí, ktorí nám ubližujú, stačí ich od seba odraziť tak, ako to robil zbojník Jurko so skalami. Každá prekážka sa dá prekonať.</w:t>
      </w:r>
    </w:p>
    <w:p w14:paraId="29672A3B" w14:textId="291E84BA" w:rsidR="54632703" w:rsidRDefault="54632703" w:rsidP="54632703">
      <w:pPr>
        <w:rPr>
          <w:rFonts w:ascii="Calibri" w:eastAsia="Calibri" w:hAnsi="Calibri" w:cs="Calibri"/>
          <w:sz w:val="24"/>
          <w:szCs w:val="24"/>
        </w:rPr>
      </w:pPr>
    </w:p>
    <w:p w14:paraId="60F962D5" w14:textId="64E6C50A" w:rsidR="54632703" w:rsidRDefault="54632703" w:rsidP="54632703">
      <w:pPr>
        <w:rPr>
          <w:rFonts w:ascii="Calibri" w:eastAsia="Calibri" w:hAnsi="Calibri" w:cs="Calibri"/>
          <w:sz w:val="24"/>
          <w:szCs w:val="24"/>
        </w:rPr>
      </w:pPr>
    </w:p>
    <w:p w14:paraId="2E68C42F" w14:textId="7FC878CE" w:rsidR="54632703" w:rsidRDefault="54632703" w:rsidP="54632703"/>
    <w:p w14:paraId="4AB13FA1" w14:textId="3682F70A" w:rsidR="54632703" w:rsidRDefault="54632703" w:rsidP="54632703">
      <w:pPr>
        <w:rPr>
          <w:rFonts w:ascii="Calibri" w:eastAsia="Calibri" w:hAnsi="Calibri" w:cs="Calibri"/>
          <w:sz w:val="24"/>
          <w:szCs w:val="24"/>
        </w:rPr>
      </w:pPr>
    </w:p>
    <w:p w14:paraId="7988A81B" w14:textId="0CC19583" w:rsidR="54632703" w:rsidRDefault="15F19230" w:rsidP="15F19230">
      <w:pPr>
        <w:rPr>
          <w:rFonts w:ascii="Calibri" w:eastAsia="Calibri" w:hAnsi="Calibri" w:cs="Calibri"/>
          <w:sz w:val="24"/>
          <w:szCs w:val="24"/>
        </w:rPr>
      </w:pPr>
      <w:r w:rsidRPr="15F19230">
        <w:rPr>
          <w:rFonts w:ascii="Calibri" w:eastAsia="Calibri" w:hAnsi="Calibri" w:cs="Calibri"/>
          <w:sz w:val="24"/>
          <w:szCs w:val="24"/>
        </w:rPr>
        <w:t xml:space="preserve">                                                                                      Natália </w:t>
      </w:r>
      <w:proofErr w:type="spellStart"/>
      <w:r w:rsidRPr="15F19230">
        <w:rPr>
          <w:rFonts w:ascii="Calibri" w:eastAsia="Calibri" w:hAnsi="Calibri" w:cs="Calibri"/>
          <w:sz w:val="24"/>
          <w:szCs w:val="24"/>
        </w:rPr>
        <w:t>Praženicová</w:t>
      </w:r>
      <w:proofErr w:type="spellEnd"/>
      <w:r w:rsidRPr="15F19230">
        <w:rPr>
          <w:rFonts w:ascii="Calibri" w:eastAsia="Calibri" w:hAnsi="Calibri" w:cs="Calibri"/>
          <w:sz w:val="24"/>
          <w:szCs w:val="24"/>
        </w:rPr>
        <w:t xml:space="preserve">  5.trieda</w:t>
      </w:r>
    </w:p>
    <w:sectPr w:rsidR="54632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B5F33D"/>
    <w:rsid w:val="00385CF8"/>
    <w:rsid w:val="00412854"/>
    <w:rsid w:val="009405C0"/>
    <w:rsid w:val="104C08E5"/>
    <w:rsid w:val="15F19230"/>
    <w:rsid w:val="1FC027E1"/>
    <w:rsid w:val="54632703"/>
    <w:rsid w:val="66B5F33D"/>
    <w:rsid w:val="6CFF99A4"/>
    <w:rsid w:val="7BC1C0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C02C"/>
  <w15:chartTrackingRefBased/>
  <w15:docId w15:val="{8B77EC74-A08A-42DC-8E5A-C0497305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24._apr%C3%ADl" TargetMode="External"/><Relationship Id="rId13" Type="http://schemas.openxmlformats.org/officeDocument/2006/relationships/hyperlink" Target="https://sk.wikipedia.org/wiki/Karikaturista" TargetMode="External"/><Relationship Id="rId3" Type="http://schemas.openxmlformats.org/officeDocument/2006/relationships/webSettings" Target="webSettings.xml"/><Relationship Id="rId7" Type="http://schemas.openxmlformats.org/officeDocument/2006/relationships/hyperlink" Target="https://sk.wikipedia.org/wiki/Sv%C3%A4t%C3%BD_Jur" TargetMode="External"/><Relationship Id="rId12" Type="http://schemas.openxmlformats.org/officeDocument/2006/relationships/hyperlink" Target="https://sk.wikipedia.org/wiki/V%C3%BDtvarn%C3%AD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k.wikipedia.org/wiki/1923" TargetMode="External"/><Relationship Id="rId11" Type="http://schemas.openxmlformats.org/officeDocument/2006/relationships/hyperlink" Target="https://sk.wikipedia.org/wiki/Slovensko" TargetMode="External"/><Relationship Id="rId5" Type="http://schemas.openxmlformats.org/officeDocument/2006/relationships/hyperlink" Target="https://sk.wikipedia.org/wiki/20._marec" TargetMode="External"/><Relationship Id="rId15" Type="http://schemas.openxmlformats.org/officeDocument/2006/relationships/fontTable" Target="fontTable.xml"/><Relationship Id="rId10" Type="http://schemas.openxmlformats.org/officeDocument/2006/relationships/hyperlink" Target="https://sk.wikipedia.org/wiki/Bratislava" TargetMode="External"/><Relationship Id="rId4" Type="http://schemas.openxmlformats.org/officeDocument/2006/relationships/image" Target="media/image1.png"/><Relationship Id="rId9" Type="http://schemas.openxmlformats.org/officeDocument/2006/relationships/hyperlink" Target="https://sk.wikipedia.org/wiki/1997" TargetMode="External"/><Relationship Id="rId14" Type="http://schemas.openxmlformats.org/officeDocument/2006/relationships/hyperlink" Target="https://sk.wikipedia.org/wiki/Scen%C3%A1r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Pr</dc:creator>
  <cp:keywords/>
  <dc:description/>
  <cp:lastModifiedBy>Jozef Pr</cp:lastModifiedBy>
  <cp:revision>2</cp:revision>
  <dcterms:created xsi:type="dcterms:W3CDTF">2020-04-26T20:02:00Z</dcterms:created>
  <dcterms:modified xsi:type="dcterms:W3CDTF">2020-04-26T20:02:00Z</dcterms:modified>
</cp:coreProperties>
</file>