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213AC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13AC4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213AC4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3AC4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3E9A2F28" w:rsidR="00F305BB" w:rsidRPr="00213AC4" w:rsidRDefault="00213AC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13AC4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614946F0" w:rsidR="00F305BB" w:rsidRPr="00213AC4" w:rsidRDefault="00213AC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13AC4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6B2D05E9" w:rsidR="00F305BB" w:rsidRPr="00213AC4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13AC4">
              <w:rPr>
                <w:rFonts w:ascii="Times New Roman" w:hAnsi="Times New Roman"/>
              </w:rPr>
              <w:t>31201</w:t>
            </w:r>
            <w:r w:rsidR="000A1A64">
              <w:rPr>
                <w:rFonts w:ascii="Times New Roman" w:hAnsi="Times New Roman"/>
              </w:rPr>
              <w:t>1</w:t>
            </w:r>
            <w:r w:rsidRPr="00213AC4">
              <w:rPr>
                <w:rFonts w:ascii="Times New Roman" w:hAnsi="Times New Roman"/>
              </w:rPr>
              <w:t>A</w:t>
            </w:r>
            <w:r w:rsidR="00213AC4" w:rsidRPr="00213AC4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1568DAAB" w:rsidR="00F305BB" w:rsidRPr="00213AC4" w:rsidRDefault="00213AC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13AC4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799006A8" w:rsidR="00F305BB" w:rsidRPr="007B6C7D" w:rsidRDefault="000D5B34" w:rsidP="007B6C7D">
            <w:pPr>
              <w:tabs>
                <w:tab w:val="left" w:pos="4007"/>
              </w:tabs>
              <w:spacing w:after="0" w:line="240" w:lineRule="auto"/>
            </w:pPr>
            <w:r>
              <w:t>04.03.2021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452D1349" w:rsidR="00F305BB" w:rsidRPr="007B6C7D" w:rsidRDefault="000D5B34" w:rsidP="007B6C7D">
            <w:pPr>
              <w:tabs>
                <w:tab w:val="left" w:pos="4007"/>
              </w:tabs>
              <w:spacing w:after="0" w:line="240" w:lineRule="auto"/>
            </w:pPr>
            <w:r>
              <w:t>SSOŠ ELBA, Smetanova2,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3F023D4C" w:rsidR="00F305BB" w:rsidRPr="007B6C7D" w:rsidRDefault="000D5B34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Šefčíková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604F01A6" w14:textId="77777777" w:rsidR="000D5B34" w:rsidRDefault="000D5B34" w:rsidP="000D5B34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63275531" w:rsidR="00EE1416" w:rsidRDefault="00213AC4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pedagogického klubu bola diskusia o</w:t>
            </w:r>
            <w:r w:rsidR="000A1A64">
              <w:rPr>
                <w:rFonts w:ascii="Times New Roman" w:hAnsi="Times New Roman"/>
              </w:rPr>
              <w:t xml:space="preserve"> využití </w:t>
            </w:r>
            <w:r>
              <w:rPr>
                <w:rFonts w:ascii="Times New Roman" w:hAnsi="Times New Roman"/>
              </w:rPr>
              <w:t>odbo</w:t>
            </w:r>
            <w:r w:rsidR="000A1A64">
              <w:rPr>
                <w:rFonts w:ascii="Times New Roman" w:hAnsi="Times New Roman"/>
              </w:rPr>
              <w:t xml:space="preserve">rných zdrojoch </w:t>
            </w:r>
            <w:r w:rsidR="00AF5D1F">
              <w:rPr>
                <w:rFonts w:ascii="Times New Roman" w:hAnsi="Times New Roman"/>
              </w:rPr>
              <w:t>a</w:t>
            </w:r>
            <w:r w:rsidR="000A1A64">
              <w:rPr>
                <w:rFonts w:ascii="Times New Roman" w:hAnsi="Times New Roman"/>
              </w:rPr>
              <w:t xml:space="preserve"> o možnostiach </w:t>
            </w:r>
            <w:r w:rsidR="00AF5D1F">
              <w:rPr>
                <w:rFonts w:ascii="Times New Roman" w:hAnsi="Times New Roman"/>
              </w:rPr>
              <w:t>zdieľani</w:t>
            </w:r>
            <w:r w:rsidR="000A1A64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pedagogických skúsenost</w:t>
            </w:r>
            <w:r w:rsidR="00AF5D1F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>. Zameriavali sme sa predovšetkým na oblasti finančnej gramotnos</w:t>
            </w:r>
            <w:r w:rsidR="000A1A64">
              <w:rPr>
                <w:rFonts w:ascii="Times New Roman" w:hAnsi="Times New Roman"/>
              </w:rPr>
              <w:t xml:space="preserve">ti </w:t>
            </w:r>
            <w:r>
              <w:rPr>
                <w:rFonts w:ascii="Times New Roman" w:hAnsi="Times New Roman"/>
              </w:rPr>
              <w:t>a matematickej gramotnosti. Súčasťou stretnutia bol aj rozhovor o inovatívnych stratégiách prípravy na povolanie</w:t>
            </w:r>
            <w:r w:rsidR="000A1A64">
              <w:rPr>
                <w:rFonts w:ascii="Times New Roman" w:hAnsi="Times New Roman"/>
              </w:rPr>
              <w:t xml:space="preserve"> s dôrazom na aplikáciu predmetných gramotností.</w:t>
            </w:r>
            <w:r>
              <w:rPr>
                <w:rFonts w:ascii="Times New Roman" w:hAnsi="Times New Roman"/>
              </w:rPr>
              <w:t xml:space="preserve"> Stretnutie sme ukončili tvorbou spoločného zhrnutia.</w:t>
            </w:r>
          </w:p>
          <w:p w14:paraId="0784664D" w14:textId="77777777" w:rsidR="00213AC4" w:rsidRDefault="00213AC4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6B44B721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213AC4">
              <w:rPr>
                <w:rFonts w:ascii="Times New Roman" w:hAnsi="Times New Roman"/>
              </w:rPr>
              <w:t xml:space="preserve">finančná gramotnosť, </w:t>
            </w:r>
            <w:r w:rsidR="008B791D">
              <w:rPr>
                <w:rFonts w:ascii="Times New Roman" w:hAnsi="Times New Roman"/>
              </w:rPr>
              <w:t>odborn</w:t>
            </w:r>
            <w:r w:rsidR="000A1A64">
              <w:rPr>
                <w:rFonts w:ascii="Times New Roman" w:hAnsi="Times New Roman"/>
              </w:rPr>
              <w:t>é zdroje</w:t>
            </w:r>
            <w:r w:rsidR="008B791D">
              <w:rPr>
                <w:rFonts w:ascii="Times New Roman" w:hAnsi="Times New Roman"/>
              </w:rPr>
              <w:t>, matematick</w:t>
            </w:r>
            <w:r w:rsidR="00AF5D1F">
              <w:rPr>
                <w:rFonts w:ascii="Times New Roman" w:hAnsi="Times New Roman"/>
              </w:rPr>
              <w:t>á,</w:t>
            </w:r>
            <w:r w:rsidR="008B791D">
              <w:rPr>
                <w:rFonts w:ascii="Times New Roman" w:hAnsi="Times New Roman"/>
              </w:rPr>
              <w:t xml:space="preserve"> gramotnosť, príprava na povolanie.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2F38F922" w:rsidR="00405AE8" w:rsidRDefault="000A1A64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</w:t>
            </w:r>
            <w:r w:rsidR="008B791D">
              <w:rPr>
                <w:rFonts w:ascii="Times New Roman" w:hAnsi="Times New Roman"/>
              </w:rPr>
              <w:t>odborn</w:t>
            </w:r>
            <w:r>
              <w:rPr>
                <w:rFonts w:ascii="Times New Roman" w:hAnsi="Times New Roman"/>
              </w:rPr>
              <w:t>ými</w:t>
            </w:r>
            <w:r w:rsidR="008B79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zdrojmi</w:t>
            </w:r>
            <w:r w:rsidR="008B791D">
              <w:rPr>
                <w:rFonts w:ascii="Times New Roman" w:hAnsi="Times New Roman"/>
              </w:rPr>
              <w:t>.</w:t>
            </w:r>
          </w:p>
          <w:p w14:paraId="5D930D04" w14:textId="766EEBAB" w:rsidR="008B791D" w:rsidRDefault="008B791D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1853FB48" w14:textId="3FA9E321" w:rsidR="008B791D" w:rsidRDefault="008B791D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OPS.</w:t>
            </w:r>
          </w:p>
          <w:p w14:paraId="737B338A" w14:textId="51BA42B1" w:rsidR="008B791D" w:rsidRDefault="008B791D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Záver a zhrnutie.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6CB82E03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8B791D">
              <w:rPr>
                <w:rFonts w:ascii="Times New Roman" w:hAnsi="Times New Roman"/>
              </w:rPr>
              <w:t>vzdelávanie 4.0, príprava na povolanie, kľúčové kompetencie, matematická gramotnosť.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12240786" w14:textId="06F73A78" w:rsidR="00F305BB" w:rsidRDefault="008B791D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</w:t>
            </w:r>
            <w:r w:rsidR="000A1A64">
              <w:rPr>
                <w:rFonts w:ascii="Times New Roman" w:hAnsi="Times New Roman"/>
              </w:rPr>
              <w:t xml:space="preserve"> odborných zdrojov.</w:t>
            </w:r>
          </w:p>
          <w:p w14:paraId="3E10A384" w14:textId="558ACD48" w:rsidR="008B791D" w:rsidRDefault="008B791D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– návrhy dobrej praxe.</w:t>
            </w:r>
          </w:p>
          <w:p w14:paraId="11FEAA52" w14:textId="05C47D15" w:rsidR="008B791D" w:rsidRDefault="008B791D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skúseností</w:t>
            </w:r>
            <w:r w:rsidR="000A1A64">
              <w:rPr>
                <w:rFonts w:ascii="Times New Roman" w:hAnsi="Times New Roman"/>
              </w:rPr>
              <w:t>.</w:t>
            </w:r>
          </w:p>
          <w:p w14:paraId="19E84B12" w14:textId="3695C2CF" w:rsidR="008B791D" w:rsidRDefault="008B791D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výstupu.</w:t>
            </w:r>
          </w:p>
          <w:p w14:paraId="46ED2987" w14:textId="70CA0B65" w:rsidR="008B791D" w:rsidRPr="00405AE8" w:rsidRDefault="008B791D" w:rsidP="008B791D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7B6C7D" w14:paraId="74E28129" w14:textId="77777777" w:rsidTr="000A1A64">
        <w:trPr>
          <w:trHeight w:val="7078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947C5A8" w14:textId="77777777" w:rsidR="000A1A64" w:rsidRDefault="008B791D" w:rsidP="008B791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Hlavnou témou diskusie bolo</w:t>
            </w:r>
            <w:r w:rsidR="000A1A6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matematické modelovanie a jeho využitie v</w:t>
            </w:r>
            <w:r w:rsidR="000A1A64">
              <w:rPr>
                <w:rFonts w:ascii="Times New Roman" w:hAnsi="Times New Roman"/>
                <w:bCs/>
              </w:rPr>
              <w:t> kontexte rozvoja predmetných gramotností.</w:t>
            </w:r>
          </w:p>
          <w:p w14:paraId="29E69646" w14:textId="21767C86" w:rsidR="008B791D" w:rsidRDefault="008B791D" w:rsidP="008B791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8B791D">
              <w:rPr>
                <w:rFonts w:ascii="Times New Roman" w:hAnsi="Times New Roman"/>
                <w:bCs/>
              </w:rPr>
              <w:t xml:space="preserve">Matematické modelovanie je efektívnym spôsobom rozvoja matematického myslenia. </w:t>
            </w:r>
            <w:r>
              <w:rPr>
                <w:rFonts w:ascii="Times New Roman" w:hAnsi="Times New Roman"/>
                <w:bCs/>
              </w:rPr>
              <w:t>Zhodujeme sa</w:t>
            </w:r>
            <w:r w:rsidRPr="008B791D">
              <w:rPr>
                <w:rFonts w:ascii="Times New Roman" w:hAnsi="Times New Roman"/>
                <w:bCs/>
              </w:rPr>
              <w:t xml:space="preserve">, že žiaci </w:t>
            </w:r>
            <w:r>
              <w:rPr>
                <w:rFonts w:ascii="Times New Roman" w:hAnsi="Times New Roman"/>
                <w:bCs/>
              </w:rPr>
              <w:t>mávajú často</w:t>
            </w:r>
            <w:r w:rsidRPr="008B791D">
              <w:rPr>
                <w:rFonts w:ascii="Times New Roman" w:hAnsi="Times New Roman"/>
                <w:bCs/>
              </w:rPr>
              <w:t xml:space="preserve"> problém s tvorbou samotného modelu- tzv. separovaného modelu popisujúceho realitu. Aplikácia matematiky a tvorba abstraktného modelu rozvíja kreativitu žiaka a schopnosť analyzovať a automatizovať procesy. </w:t>
            </w:r>
            <w:r>
              <w:rPr>
                <w:rFonts w:ascii="Times New Roman" w:hAnsi="Times New Roman"/>
                <w:bCs/>
              </w:rPr>
              <w:t>Naši žiaci dosiahli najlepšie</w:t>
            </w:r>
            <w:r w:rsidRPr="008B791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výsledky</w:t>
            </w:r>
            <w:r w:rsidRPr="008B791D">
              <w:rPr>
                <w:rFonts w:ascii="Times New Roman" w:hAnsi="Times New Roman"/>
                <w:bCs/>
              </w:rPr>
              <w:t xml:space="preserve"> pri modelovaní prostredníctvom vyučovania v dvoch cykloch s posilnením spätnej väzby. Podľa štátneho vzdelávacieho programu ISCED 3 je tvorba modelov priamo zadefinovaná v rámci obsahového štandardu. </w:t>
            </w:r>
            <w:r>
              <w:rPr>
                <w:rFonts w:ascii="Times New Roman" w:hAnsi="Times New Roman"/>
                <w:bCs/>
              </w:rPr>
              <w:t>Počas stretnutia sme si popísali</w:t>
            </w:r>
            <w:r w:rsidRPr="008B791D">
              <w:rPr>
                <w:rFonts w:ascii="Times New Roman" w:hAnsi="Times New Roman"/>
                <w:bCs/>
              </w:rPr>
              <w:t xml:space="preserve"> využitie rôznych typov modelov: </w:t>
            </w:r>
          </w:p>
          <w:p w14:paraId="61F0ED73" w14:textId="77777777" w:rsidR="008B791D" w:rsidRDefault="008B791D" w:rsidP="008B791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B791D">
              <w:rPr>
                <w:rFonts w:ascii="Times New Roman" w:hAnsi="Times New Roman"/>
                <w:bCs/>
              </w:rPr>
              <w:t xml:space="preserve">aritmetický, </w:t>
            </w:r>
          </w:p>
          <w:p w14:paraId="1D90AC78" w14:textId="77777777" w:rsidR="008B791D" w:rsidRDefault="008B791D" w:rsidP="008B791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B791D">
              <w:rPr>
                <w:rFonts w:ascii="Times New Roman" w:hAnsi="Times New Roman"/>
                <w:bCs/>
              </w:rPr>
              <w:t xml:space="preserve">grafický, </w:t>
            </w:r>
          </w:p>
          <w:p w14:paraId="765A5D45" w14:textId="77777777" w:rsidR="008B791D" w:rsidRDefault="008B791D" w:rsidP="008B791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B791D">
              <w:rPr>
                <w:rFonts w:ascii="Times New Roman" w:hAnsi="Times New Roman"/>
                <w:bCs/>
              </w:rPr>
              <w:t xml:space="preserve">algebraicko - analytický, </w:t>
            </w:r>
          </w:p>
          <w:p w14:paraId="04105A4F" w14:textId="77777777" w:rsidR="008B791D" w:rsidRDefault="008B791D" w:rsidP="008B791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B791D">
              <w:rPr>
                <w:rFonts w:ascii="Times New Roman" w:hAnsi="Times New Roman"/>
                <w:bCs/>
              </w:rPr>
              <w:t xml:space="preserve">kombinovaný. </w:t>
            </w:r>
          </w:p>
          <w:p w14:paraId="433B9EEB" w14:textId="7156B9AA" w:rsidR="00AF5D1F" w:rsidRDefault="008B791D" w:rsidP="008B791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791D">
              <w:rPr>
                <w:rFonts w:ascii="Times New Roman" w:hAnsi="Times New Roman"/>
                <w:bCs/>
              </w:rPr>
              <w:t xml:space="preserve">Výber typu závisí od charakteru vstupných informácií a od problémovej situácie. Najjednoduchšie separované modely si môžeme vytvoriť len pomocou pera a papiera, napríklad zapísaním predpokladov a zostavením rovnice. Matematické modelovanie </w:t>
            </w:r>
            <w:r w:rsidR="00AF5D1F">
              <w:rPr>
                <w:rFonts w:ascii="Times New Roman" w:hAnsi="Times New Roman"/>
                <w:bCs/>
              </w:rPr>
              <w:t>sme</w:t>
            </w:r>
            <w:r w:rsidRPr="008B791D">
              <w:rPr>
                <w:rFonts w:ascii="Times New Roman" w:hAnsi="Times New Roman"/>
                <w:bCs/>
              </w:rPr>
              <w:t xml:space="preserve"> </w:t>
            </w:r>
            <w:r w:rsidR="00AF5D1F">
              <w:rPr>
                <w:rFonts w:ascii="Times New Roman" w:hAnsi="Times New Roman"/>
                <w:bCs/>
              </w:rPr>
              <w:t>v našej</w:t>
            </w:r>
            <w:r w:rsidRPr="008B791D">
              <w:rPr>
                <w:rFonts w:ascii="Times New Roman" w:hAnsi="Times New Roman"/>
                <w:bCs/>
              </w:rPr>
              <w:t xml:space="preserve"> práci so žiakmi využíval</w:t>
            </w:r>
            <w:r w:rsidR="00AF5D1F">
              <w:rPr>
                <w:rFonts w:ascii="Times New Roman" w:hAnsi="Times New Roman"/>
                <w:bCs/>
              </w:rPr>
              <w:t>i</w:t>
            </w:r>
            <w:r w:rsidRPr="008B791D">
              <w:rPr>
                <w:rFonts w:ascii="Times New Roman" w:hAnsi="Times New Roman"/>
                <w:bCs/>
              </w:rPr>
              <w:t xml:space="preserve"> ako výborný nástroj na riešenie problémových situácií a na rozvoj kritického myslenia. </w:t>
            </w:r>
            <w:r w:rsidR="00AF5D1F">
              <w:rPr>
                <w:rFonts w:ascii="Times New Roman" w:hAnsi="Times New Roman"/>
                <w:bCs/>
              </w:rPr>
              <w:t>Zhodli sme sa tiež</w:t>
            </w:r>
            <w:r w:rsidR="000A1A64">
              <w:rPr>
                <w:rFonts w:ascii="Times New Roman" w:hAnsi="Times New Roman"/>
                <w:bCs/>
              </w:rPr>
              <w:t xml:space="preserve"> v tom, </w:t>
            </w:r>
            <w:r w:rsidR="00AF5D1F">
              <w:rPr>
                <w:rFonts w:ascii="Times New Roman" w:hAnsi="Times New Roman"/>
                <w:bCs/>
              </w:rPr>
              <w:t xml:space="preserve"> že metodika výučby mala byť v dvoch cykloch</w:t>
            </w:r>
            <w:r w:rsidRPr="008B791D">
              <w:rPr>
                <w:rFonts w:ascii="Times New Roman" w:hAnsi="Times New Roman"/>
                <w:bCs/>
              </w:rPr>
              <w:t xml:space="preserve"> ( reflektívne učenie), ktoré odstraňuje nedostatky výučby v jednom cykle (metóda, ktorou sa sústredíme len na chybu a snažíme sa ju eliminovať). Pri výučbe v dvoch cykloch pracujeme s chybou a opakovane využívame spätnú väzbu. </w:t>
            </w:r>
            <w:r w:rsidR="00AF5D1F">
              <w:rPr>
                <w:rFonts w:ascii="Times New Roman" w:hAnsi="Times New Roman"/>
                <w:bCs/>
              </w:rPr>
              <w:t>V rámci stretnutia sme si tiež definovali</w:t>
            </w:r>
            <w:r w:rsidRPr="008B791D">
              <w:rPr>
                <w:rFonts w:ascii="Times New Roman" w:hAnsi="Times New Roman"/>
                <w:bCs/>
              </w:rPr>
              <w:t xml:space="preserve"> matematické modelovanie a</w:t>
            </w:r>
            <w:r w:rsidR="00AF5D1F">
              <w:rPr>
                <w:rFonts w:ascii="Times New Roman" w:hAnsi="Times New Roman"/>
                <w:bCs/>
              </w:rPr>
              <w:t> začlenili sme ho</w:t>
            </w:r>
            <w:r w:rsidRPr="008B791D">
              <w:rPr>
                <w:rFonts w:ascii="Times New Roman" w:hAnsi="Times New Roman"/>
                <w:bCs/>
              </w:rPr>
              <w:t xml:space="preserve"> medzi štyri základné kompetencie: </w:t>
            </w:r>
          </w:p>
          <w:p w14:paraId="4FFE87D6" w14:textId="77777777" w:rsidR="00AF5D1F" w:rsidRDefault="008B791D" w:rsidP="008B791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791D">
              <w:rPr>
                <w:rFonts w:ascii="Times New Roman" w:hAnsi="Times New Roman"/>
                <w:bCs/>
              </w:rPr>
              <w:sym w:font="Symbol" w:char="F0B7"/>
            </w:r>
            <w:r w:rsidRPr="008B791D">
              <w:rPr>
                <w:rFonts w:ascii="Times New Roman" w:hAnsi="Times New Roman"/>
                <w:bCs/>
              </w:rPr>
              <w:t xml:space="preserve"> využívať informácie a informačné zdroje </w:t>
            </w:r>
          </w:p>
          <w:p w14:paraId="18E4AC44" w14:textId="77777777" w:rsidR="00AF5D1F" w:rsidRDefault="008B791D" w:rsidP="008B791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791D">
              <w:rPr>
                <w:rFonts w:ascii="Times New Roman" w:hAnsi="Times New Roman"/>
                <w:bCs/>
              </w:rPr>
              <w:sym w:font="Symbol" w:char="F0B7"/>
            </w:r>
            <w:r w:rsidRPr="008B791D">
              <w:rPr>
                <w:rFonts w:ascii="Times New Roman" w:hAnsi="Times New Roman"/>
                <w:bCs/>
              </w:rPr>
              <w:t xml:space="preserve"> organizovať údaje a skúmať vzťahy </w:t>
            </w:r>
          </w:p>
          <w:p w14:paraId="0D47796B" w14:textId="77777777" w:rsidR="00AF5D1F" w:rsidRDefault="008B791D" w:rsidP="008B791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791D">
              <w:rPr>
                <w:rFonts w:ascii="Times New Roman" w:hAnsi="Times New Roman"/>
                <w:bCs/>
              </w:rPr>
              <w:sym w:font="Symbol" w:char="F0B7"/>
            </w:r>
            <w:r w:rsidRPr="008B791D">
              <w:rPr>
                <w:rFonts w:ascii="Times New Roman" w:hAnsi="Times New Roman"/>
                <w:bCs/>
              </w:rPr>
              <w:t xml:space="preserve"> analyzovať a automatizovať procesy </w:t>
            </w:r>
          </w:p>
          <w:p w14:paraId="27990981" w14:textId="0A09AE81" w:rsidR="008B791D" w:rsidRDefault="008B791D" w:rsidP="008B791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791D">
              <w:rPr>
                <w:rFonts w:ascii="Times New Roman" w:hAnsi="Times New Roman"/>
                <w:bCs/>
              </w:rPr>
              <w:lastRenderedPageBreak/>
              <w:sym w:font="Symbol" w:char="F0B7"/>
            </w:r>
            <w:r w:rsidRPr="008B791D">
              <w:rPr>
                <w:rFonts w:ascii="Times New Roman" w:hAnsi="Times New Roman"/>
                <w:bCs/>
              </w:rPr>
              <w:t xml:space="preserve"> využívať modely a modelovanie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307839EB" w14:textId="4570E2B6" w:rsidR="00AF5D1F" w:rsidRDefault="00AF5D1F" w:rsidP="008B791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Zhodli sme sa tiež veľmi dobrej efektivite nasledovného príkladu dobrej praxe.</w:t>
            </w:r>
          </w:p>
          <w:p w14:paraId="16B636AA" w14:textId="2D213230" w:rsidR="000A1A64" w:rsidRPr="00AF5D1F" w:rsidRDefault="000A1A64" w:rsidP="008B791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Best Practice:</w:t>
            </w:r>
          </w:p>
          <w:p w14:paraId="41F6D4E3" w14:textId="77777777" w:rsidR="00AF5D1F" w:rsidRDefault="008B791D" w:rsidP="008B791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791D">
              <w:rPr>
                <w:rFonts w:ascii="Times New Roman" w:hAnsi="Times New Roman"/>
                <w:bCs/>
              </w:rPr>
              <w:t xml:space="preserve">Tematický celok: Nepriama úmernosť (matematika), Boylov zákon (fyzika) - integrovaná tematická výučba. </w:t>
            </w:r>
          </w:p>
          <w:p w14:paraId="209D44EF" w14:textId="77777777" w:rsidR="00AF5D1F" w:rsidRDefault="008B791D" w:rsidP="008B791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791D">
              <w:rPr>
                <w:rFonts w:ascii="Times New Roman" w:hAnsi="Times New Roman"/>
                <w:bCs/>
              </w:rPr>
              <w:t xml:space="preserve">Popis aktivity/evokácia: Keď dodávame vzduch do pneumatiky alebo lopty, objem telesa sa zväčšuje. V tomto experimente budeme sledovať čo sa stane, ak budeme dodávať plyn do nádoby, ktorej objem sa nezmení. Budeme skúmať matematický vzťah medzi objemom nádoby a tlakom plynu v nádobe. Odvodzujeme platnosť Boylovho zákona. </w:t>
            </w:r>
          </w:p>
          <w:p w14:paraId="244BF922" w14:textId="77777777" w:rsidR="00AF5D1F" w:rsidRDefault="008B791D" w:rsidP="008B791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791D">
              <w:rPr>
                <w:rFonts w:ascii="Times New Roman" w:hAnsi="Times New Roman"/>
                <w:bCs/>
              </w:rPr>
              <w:t xml:space="preserve">Pomôcky: - 1 HP 39 gs grafický kalkulátor, - 1HP Stream Smart 410, - 1 Fourier tlakový senzor, - injekčná striekačka s objemom minimálne 20ml, - kábel. </w:t>
            </w:r>
          </w:p>
          <w:p w14:paraId="77CFB6AB" w14:textId="77777777" w:rsidR="00AF5D1F" w:rsidRDefault="008B791D" w:rsidP="008B791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791D">
              <w:rPr>
                <w:rFonts w:ascii="Times New Roman" w:hAnsi="Times New Roman"/>
                <w:bCs/>
              </w:rPr>
              <w:t xml:space="preserve">Postup/ Pracujeme s návodmi: Pripojíme tlakový senzor pomocou kábla do Stream Smart a do grafického kalkulátora HP39gs. Natiahneme injekciu na hodnotu 20 ml a spojíme ju s tlakovým senzorom. Postupne tlačíme na piest a meníme objem vzduchu v striekačke, pričom pozorujeme zmeny tlaku v tlakovom senzore. Následne môžeme tieto zmeny sledovať v grafickom vyjadrení pomocou kalkulátora. </w:t>
            </w:r>
          </w:p>
          <w:p w14:paraId="375A3208" w14:textId="77777777" w:rsidR="003654B4" w:rsidRDefault="008B791D" w:rsidP="008B791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791D">
              <w:rPr>
                <w:rFonts w:ascii="Times New Roman" w:hAnsi="Times New Roman"/>
                <w:bCs/>
              </w:rPr>
              <w:t xml:space="preserve">Aktivizujúce otázky: Ako sa mení priebeh grafu pri stláčaní piesta striekačky? Zistite, či existuje vzťah medzi objemom vzduchu v injekčnej striekačke a tlakom vzduchu nameranom pomocou tlakového senzora. Ak existuje funkčná závislosť medzi premennými – opíšte ju. </w:t>
            </w:r>
          </w:p>
          <w:p w14:paraId="22F6E601" w14:textId="740A2D18" w:rsidR="00EE1416" w:rsidRPr="000A1A64" w:rsidRDefault="008B791D" w:rsidP="000A1A6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B791D">
              <w:rPr>
                <w:rFonts w:ascii="Times New Roman" w:hAnsi="Times New Roman"/>
                <w:bCs/>
              </w:rPr>
              <w:t>Skúmajme premenné: Zaujíma nás vzťah medzi hodnotou objemu vzduchu v injekčnej striekačke a tlakom vzduchu nameranom pomocou senzoru. Zistili sme, že keď je objem vzduchu malý, tlak je veľký a naopak. Keď sa zmení objem vzduchu v striekačke, zmení sa aj tlak vzduchu. Tlak je teda funkciou objemu.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5F1D93AD" w:rsidR="00F305BB" w:rsidRPr="007B6C7D" w:rsidRDefault="002A4CE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3654B4">
              <w:t>Tatiana Šefčíková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51FF2FF2" w:rsidR="00F305BB" w:rsidRPr="007B6C7D" w:rsidRDefault="000D5B34" w:rsidP="007B6C7D">
            <w:pPr>
              <w:tabs>
                <w:tab w:val="left" w:pos="1114"/>
              </w:tabs>
              <w:spacing w:after="0" w:line="240" w:lineRule="auto"/>
            </w:pPr>
            <w:r>
              <w:t>4.3.2021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58C613FD" w:rsidR="00F305BB" w:rsidRPr="007B6C7D" w:rsidRDefault="000D5B34" w:rsidP="007B6C7D">
            <w:pPr>
              <w:tabs>
                <w:tab w:val="left" w:pos="1114"/>
              </w:tabs>
              <w:spacing w:after="0" w:line="240" w:lineRule="auto"/>
            </w:pPr>
            <w:r>
              <w:t>Mgr.Romana Birošová,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41F9A9C6" w:rsidR="00F305BB" w:rsidRPr="007B6C7D" w:rsidRDefault="000D5B34" w:rsidP="007B6C7D">
            <w:pPr>
              <w:tabs>
                <w:tab w:val="left" w:pos="1114"/>
              </w:tabs>
              <w:spacing w:after="0" w:line="240" w:lineRule="auto"/>
            </w:pPr>
            <w:r>
              <w:t>4.3.2021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lastRenderedPageBreak/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D5B34" w:rsidRPr="007B6C7D" w14:paraId="5E85A933" w14:textId="77777777" w:rsidTr="00500810">
        <w:tc>
          <w:tcPr>
            <w:tcW w:w="3528" w:type="dxa"/>
          </w:tcPr>
          <w:p w14:paraId="7979778D" w14:textId="77777777" w:rsidR="000D5B34" w:rsidRPr="007B6C7D" w:rsidRDefault="000D5B34" w:rsidP="0050081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3EC6258" w14:textId="77777777" w:rsidR="000D5B34" w:rsidRPr="007B6C7D" w:rsidRDefault="000D5B34" w:rsidP="0050081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0D5B34" w:rsidRPr="001620FF" w14:paraId="3BD6B53E" w14:textId="77777777" w:rsidTr="00500810">
        <w:tc>
          <w:tcPr>
            <w:tcW w:w="3528" w:type="dxa"/>
          </w:tcPr>
          <w:p w14:paraId="48B9048F" w14:textId="77777777" w:rsidR="000D5B34" w:rsidRPr="001620FF" w:rsidRDefault="000D5B34" w:rsidP="00500810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CF0C587" w14:textId="77777777" w:rsidR="000D5B34" w:rsidRPr="001620FF" w:rsidRDefault="000D5B34" w:rsidP="00500810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857DF2">
              <w:rPr>
                <w:rFonts w:ascii="Times New Roman" w:hAnsi="Times New Roman"/>
              </w:rPr>
              <w:t>.2.1 Zvýšiť kvalitu odborného vzdelávania a prípravy reflektujúc potreby trhu práce</w:t>
            </w:r>
          </w:p>
        </w:tc>
      </w:tr>
      <w:tr w:rsidR="000D5B34" w:rsidRPr="007B6C7D" w14:paraId="28594295" w14:textId="77777777" w:rsidTr="00500810">
        <w:tc>
          <w:tcPr>
            <w:tcW w:w="3528" w:type="dxa"/>
          </w:tcPr>
          <w:p w14:paraId="36F3E643" w14:textId="77777777" w:rsidR="000D5B34" w:rsidRPr="007B6C7D" w:rsidRDefault="000D5B34" w:rsidP="0050081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5D570E8" w14:textId="77777777" w:rsidR="000D5B34" w:rsidRPr="007B6C7D" w:rsidRDefault="000D5B34" w:rsidP="00500810">
            <w:pPr>
              <w:rPr>
                <w:spacing w:val="20"/>
                <w:sz w:val="20"/>
                <w:szCs w:val="20"/>
              </w:rPr>
            </w:pPr>
            <w:r w:rsidRPr="00857DF2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0D5B34" w:rsidRPr="007B6C7D" w14:paraId="4098BAFB" w14:textId="77777777" w:rsidTr="00500810">
        <w:tc>
          <w:tcPr>
            <w:tcW w:w="3528" w:type="dxa"/>
          </w:tcPr>
          <w:p w14:paraId="035C20DB" w14:textId="77777777" w:rsidR="000D5B34" w:rsidRPr="007B6C7D" w:rsidRDefault="000D5B34" w:rsidP="0050081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065130E" w14:textId="77777777" w:rsidR="000D5B34" w:rsidRPr="007B6C7D" w:rsidRDefault="000D5B34" w:rsidP="00500810">
            <w:pPr>
              <w:rPr>
                <w:spacing w:val="20"/>
                <w:sz w:val="20"/>
                <w:szCs w:val="20"/>
              </w:rPr>
            </w:pPr>
            <w:r w:rsidRPr="00857DF2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0D5B34" w:rsidRPr="007B6C7D" w14:paraId="6DCC28A7" w14:textId="77777777" w:rsidTr="00500810">
        <w:tc>
          <w:tcPr>
            <w:tcW w:w="3528" w:type="dxa"/>
          </w:tcPr>
          <w:p w14:paraId="3E4A002F" w14:textId="77777777" w:rsidR="000D5B34" w:rsidRPr="007B6C7D" w:rsidRDefault="000D5B34" w:rsidP="0050081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37F5DA80" w14:textId="77777777" w:rsidR="000D5B34" w:rsidRPr="007B6C7D" w:rsidRDefault="000D5B34" w:rsidP="00500810">
            <w:pPr>
              <w:rPr>
                <w:spacing w:val="20"/>
                <w:sz w:val="20"/>
                <w:szCs w:val="20"/>
              </w:rPr>
            </w:pPr>
            <w:r w:rsidRPr="00857DF2">
              <w:rPr>
                <w:rFonts w:ascii="Times New Roman" w:hAnsi="Times New Roman"/>
              </w:rPr>
              <w:t>312010ADL9</w:t>
            </w:r>
          </w:p>
        </w:tc>
      </w:tr>
      <w:tr w:rsidR="000D5B34" w:rsidRPr="007B6C7D" w14:paraId="4E2F396C" w14:textId="77777777" w:rsidTr="00500810">
        <w:tc>
          <w:tcPr>
            <w:tcW w:w="3528" w:type="dxa"/>
          </w:tcPr>
          <w:p w14:paraId="4C408BCC" w14:textId="77777777" w:rsidR="000D5B34" w:rsidRPr="007B6C7D" w:rsidRDefault="000D5B34" w:rsidP="0050081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33FF822" w14:textId="77777777" w:rsidR="000D5B34" w:rsidRDefault="000D5B34" w:rsidP="00500810">
            <w:r w:rsidRPr="00A473CE">
              <w:rPr>
                <w:spacing w:val="20"/>
                <w:sz w:val="20"/>
                <w:szCs w:val="20"/>
              </w:rPr>
              <w:t>Pedagogický klub č. 3</w:t>
            </w:r>
            <w:r>
              <w:t xml:space="preserve">  </w:t>
            </w:r>
          </w:p>
          <w:p w14:paraId="281F2731" w14:textId="77777777" w:rsidR="000D5B34" w:rsidRPr="007B6C7D" w:rsidRDefault="000D5B34" w:rsidP="00500810">
            <w:pPr>
              <w:rPr>
                <w:spacing w:val="20"/>
                <w:sz w:val="20"/>
                <w:szCs w:val="20"/>
              </w:rPr>
            </w:pPr>
            <w:r>
              <w:t>Pedagogický klub finančnej a matematickej gramotnosti</w:t>
            </w:r>
          </w:p>
        </w:tc>
      </w:tr>
    </w:tbl>
    <w:p w14:paraId="00B03056" w14:textId="77777777" w:rsidR="00F305BB" w:rsidRPr="001544C0" w:rsidRDefault="00F305BB" w:rsidP="00D0796E"/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281A8D38" w:rsidR="00F305BB" w:rsidRDefault="00F305BB" w:rsidP="00D0796E">
      <w:r>
        <w:t>Miesto konania stretnutia:</w:t>
      </w:r>
      <w:r w:rsidR="006746AD">
        <w:t xml:space="preserve"> </w:t>
      </w:r>
      <w:r w:rsidR="000D5B34">
        <w:t>SSOŠ ELBA , Smetanova 2, Prešov</w:t>
      </w:r>
    </w:p>
    <w:p w14:paraId="375C2BC7" w14:textId="1DA857F1" w:rsidR="00957662" w:rsidRDefault="00F305BB" w:rsidP="00D0796E">
      <w:r>
        <w:t>Dátum konania stretnutia:</w:t>
      </w:r>
      <w:r w:rsidR="00A64FD7">
        <w:t xml:space="preserve"> </w:t>
      </w:r>
      <w:r w:rsidR="000D5B34">
        <w:t>4.3.2021</w:t>
      </w:r>
    </w:p>
    <w:p w14:paraId="66084B0E" w14:textId="4CE10ABC" w:rsidR="00F305BB" w:rsidRDefault="00F305BB" w:rsidP="00D0796E">
      <w:r>
        <w:t>Trvanie stretnutia: od.</w:t>
      </w:r>
      <w:r w:rsidR="000D5B34">
        <w:t xml:space="preserve">14.45 </w:t>
      </w:r>
      <w:r>
        <w:t>hod</w:t>
      </w:r>
      <w:r>
        <w:tab/>
        <w:t>do</w:t>
      </w:r>
      <w:r w:rsidR="000D5B34">
        <w:t xml:space="preserve">17.45 </w:t>
      </w:r>
      <w:r>
        <w:t>.hod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D5B34" w:rsidRPr="007B6C7D" w14:paraId="0C4EFB14" w14:textId="77777777" w:rsidTr="00500810">
        <w:trPr>
          <w:trHeight w:val="337"/>
        </w:trPr>
        <w:tc>
          <w:tcPr>
            <w:tcW w:w="544" w:type="dxa"/>
          </w:tcPr>
          <w:p w14:paraId="73F15728" w14:textId="77777777" w:rsidR="000D5B34" w:rsidRPr="007B6C7D" w:rsidRDefault="000D5B34" w:rsidP="00500810">
            <w:r w:rsidRPr="007B6C7D">
              <w:t>č.</w:t>
            </w:r>
          </w:p>
        </w:tc>
        <w:tc>
          <w:tcPr>
            <w:tcW w:w="3935" w:type="dxa"/>
          </w:tcPr>
          <w:p w14:paraId="0CA99F35" w14:textId="77777777" w:rsidR="000D5B34" w:rsidRPr="007B6C7D" w:rsidRDefault="000D5B34" w:rsidP="00500810">
            <w:r w:rsidRPr="007B6C7D">
              <w:t>Meno a priezvisko</w:t>
            </w:r>
          </w:p>
        </w:tc>
        <w:tc>
          <w:tcPr>
            <w:tcW w:w="2427" w:type="dxa"/>
          </w:tcPr>
          <w:p w14:paraId="624D6987" w14:textId="77777777" w:rsidR="000D5B34" w:rsidRPr="007B6C7D" w:rsidRDefault="000D5B34" w:rsidP="00500810">
            <w:r w:rsidRPr="007B6C7D">
              <w:t>Podpis</w:t>
            </w:r>
          </w:p>
        </w:tc>
        <w:tc>
          <w:tcPr>
            <w:tcW w:w="2306" w:type="dxa"/>
          </w:tcPr>
          <w:p w14:paraId="4ED63F80" w14:textId="77777777" w:rsidR="000D5B34" w:rsidRPr="007B6C7D" w:rsidRDefault="000D5B34" w:rsidP="00500810">
            <w:r>
              <w:t>Inštitúcia</w:t>
            </w:r>
          </w:p>
        </w:tc>
      </w:tr>
      <w:tr w:rsidR="000D5B34" w:rsidRPr="007B6C7D" w14:paraId="2744B1E8" w14:textId="77777777" w:rsidTr="00500810">
        <w:trPr>
          <w:trHeight w:val="337"/>
        </w:trPr>
        <w:tc>
          <w:tcPr>
            <w:tcW w:w="544" w:type="dxa"/>
          </w:tcPr>
          <w:p w14:paraId="4D02DF1E" w14:textId="77777777" w:rsidR="000D5B34" w:rsidRPr="007B6C7D" w:rsidRDefault="000D5B34" w:rsidP="00500810">
            <w:r>
              <w:t>1.</w:t>
            </w:r>
          </w:p>
        </w:tc>
        <w:tc>
          <w:tcPr>
            <w:tcW w:w="3935" w:type="dxa"/>
          </w:tcPr>
          <w:p w14:paraId="02366C3A" w14:textId="77777777" w:rsidR="000D5B34" w:rsidRPr="007B6C7D" w:rsidRDefault="000D5B34" w:rsidP="00500810">
            <w:r>
              <w:t>Ing.Branislav Blicha</w:t>
            </w:r>
          </w:p>
        </w:tc>
        <w:tc>
          <w:tcPr>
            <w:tcW w:w="2427" w:type="dxa"/>
          </w:tcPr>
          <w:p w14:paraId="7CE296E0" w14:textId="77777777" w:rsidR="000D5B34" w:rsidRPr="007B6C7D" w:rsidRDefault="000D5B34" w:rsidP="00500810"/>
        </w:tc>
        <w:tc>
          <w:tcPr>
            <w:tcW w:w="2306" w:type="dxa"/>
          </w:tcPr>
          <w:p w14:paraId="1BC31D38" w14:textId="77777777" w:rsidR="000D5B34" w:rsidRPr="007B6C7D" w:rsidRDefault="000D5B34" w:rsidP="00500810">
            <w:r>
              <w:t xml:space="preserve">SSOŠ ELBA </w:t>
            </w:r>
          </w:p>
        </w:tc>
      </w:tr>
      <w:tr w:rsidR="000D5B34" w:rsidRPr="007B6C7D" w14:paraId="39CEA616" w14:textId="77777777" w:rsidTr="00500810">
        <w:trPr>
          <w:trHeight w:val="337"/>
        </w:trPr>
        <w:tc>
          <w:tcPr>
            <w:tcW w:w="544" w:type="dxa"/>
          </w:tcPr>
          <w:p w14:paraId="1169CC7A" w14:textId="77777777" w:rsidR="000D5B34" w:rsidRPr="007B6C7D" w:rsidRDefault="000D5B34" w:rsidP="00500810">
            <w:r>
              <w:t>2.</w:t>
            </w:r>
          </w:p>
        </w:tc>
        <w:tc>
          <w:tcPr>
            <w:tcW w:w="3935" w:type="dxa"/>
          </w:tcPr>
          <w:p w14:paraId="22D62AD4" w14:textId="77777777" w:rsidR="000D5B34" w:rsidRPr="005B59BE" w:rsidRDefault="000D5B34" w:rsidP="00500810">
            <w:pPr>
              <w:rPr>
                <w:rFonts w:asciiTheme="minorHAnsi" w:hAnsiTheme="minorHAnsi"/>
              </w:rPr>
            </w:pPr>
            <w:r w:rsidRPr="005B59BE">
              <w:rPr>
                <w:rFonts w:asciiTheme="minorHAnsi" w:hAnsiTheme="minorHAnsi" w:cs="Segoe UI"/>
                <w:color w:val="323130"/>
                <w:shd w:val="clear" w:color="auto" w:fill="FFFFFF"/>
              </w:rPr>
              <w:t xml:space="preserve">Ing. Marcela Hadviždžáková </w:t>
            </w:r>
          </w:p>
        </w:tc>
        <w:tc>
          <w:tcPr>
            <w:tcW w:w="2427" w:type="dxa"/>
          </w:tcPr>
          <w:p w14:paraId="0D35DDF0" w14:textId="77777777" w:rsidR="000D5B34" w:rsidRPr="007B6C7D" w:rsidRDefault="000D5B34" w:rsidP="00500810"/>
        </w:tc>
        <w:tc>
          <w:tcPr>
            <w:tcW w:w="2306" w:type="dxa"/>
          </w:tcPr>
          <w:p w14:paraId="668FE846" w14:textId="77777777" w:rsidR="000D5B34" w:rsidRPr="007B6C7D" w:rsidRDefault="000D5B34" w:rsidP="00500810">
            <w:r>
              <w:t>SSOŠ ELBA</w:t>
            </w:r>
          </w:p>
        </w:tc>
      </w:tr>
      <w:tr w:rsidR="000D5B34" w:rsidRPr="007B6C7D" w14:paraId="20DBDC5F" w14:textId="77777777" w:rsidTr="00500810">
        <w:trPr>
          <w:trHeight w:val="337"/>
        </w:trPr>
        <w:tc>
          <w:tcPr>
            <w:tcW w:w="544" w:type="dxa"/>
          </w:tcPr>
          <w:p w14:paraId="47C67FF8" w14:textId="77777777" w:rsidR="000D5B34" w:rsidRPr="007B6C7D" w:rsidRDefault="000D5B34" w:rsidP="00500810">
            <w:r>
              <w:t>3.</w:t>
            </w:r>
          </w:p>
        </w:tc>
        <w:tc>
          <w:tcPr>
            <w:tcW w:w="3935" w:type="dxa"/>
          </w:tcPr>
          <w:p w14:paraId="25282F1A" w14:textId="77777777" w:rsidR="000D5B34" w:rsidRPr="007B6C7D" w:rsidRDefault="000D5B34" w:rsidP="00500810">
            <w:r>
              <w:t xml:space="preserve">Mgr, Viera </w:t>
            </w:r>
            <w:r w:rsidRPr="00E34982">
              <w:t>Voľanská Huntejová</w:t>
            </w:r>
            <w:r>
              <w:t xml:space="preserve"> </w:t>
            </w:r>
          </w:p>
        </w:tc>
        <w:tc>
          <w:tcPr>
            <w:tcW w:w="2427" w:type="dxa"/>
          </w:tcPr>
          <w:p w14:paraId="11A3C267" w14:textId="77777777" w:rsidR="000D5B34" w:rsidRPr="007B6C7D" w:rsidRDefault="000D5B34" w:rsidP="00500810"/>
        </w:tc>
        <w:tc>
          <w:tcPr>
            <w:tcW w:w="2306" w:type="dxa"/>
          </w:tcPr>
          <w:p w14:paraId="5265A79C" w14:textId="77777777" w:rsidR="000D5B34" w:rsidRPr="007B6C7D" w:rsidRDefault="000D5B34" w:rsidP="00500810">
            <w:r>
              <w:t>SSOŠ ELBA</w:t>
            </w:r>
          </w:p>
        </w:tc>
      </w:tr>
      <w:tr w:rsidR="000D5B34" w:rsidRPr="007B6C7D" w14:paraId="06C9C0B4" w14:textId="77777777" w:rsidTr="00500810">
        <w:trPr>
          <w:trHeight w:val="337"/>
        </w:trPr>
        <w:tc>
          <w:tcPr>
            <w:tcW w:w="544" w:type="dxa"/>
          </w:tcPr>
          <w:p w14:paraId="2DA1F40A" w14:textId="77777777" w:rsidR="000D5B34" w:rsidRPr="007B6C7D" w:rsidRDefault="000D5B34" w:rsidP="00500810">
            <w:r>
              <w:t>4.</w:t>
            </w:r>
          </w:p>
        </w:tc>
        <w:tc>
          <w:tcPr>
            <w:tcW w:w="3935" w:type="dxa"/>
          </w:tcPr>
          <w:p w14:paraId="391C0112" w14:textId="77777777" w:rsidR="000D5B34" w:rsidRPr="007B6C7D" w:rsidRDefault="000D5B34" w:rsidP="00500810">
            <w:r>
              <w:t>Mgr.Karina Kováčová</w:t>
            </w:r>
          </w:p>
        </w:tc>
        <w:tc>
          <w:tcPr>
            <w:tcW w:w="2427" w:type="dxa"/>
          </w:tcPr>
          <w:p w14:paraId="0261D66D" w14:textId="77777777" w:rsidR="000D5B34" w:rsidRPr="007B6C7D" w:rsidRDefault="000D5B34" w:rsidP="00500810"/>
        </w:tc>
        <w:tc>
          <w:tcPr>
            <w:tcW w:w="2306" w:type="dxa"/>
          </w:tcPr>
          <w:p w14:paraId="7E6BC0A0" w14:textId="77777777" w:rsidR="000D5B34" w:rsidRPr="007B6C7D" w:rsidRDefault="000D5B34" w:rsidP="00500810">
            <w:r>
              <w:t>SSOŠ ELBA</w:t>
            </w:r>
          </w:p>
        </w:tc>
      </w:tr>
      <w:tr w:rsidR="000D5B34" w:rsidRPr="007B6C7D" w14:paraId="47827978" w14:textId="77777777" w:rsidTr="00500810">
        <w:trPr>
          <w:trHeight w:val="355"/>
        </w:trPr>
        <w:tc>
          <w:tcPr>
            <w:tcW w:w="544" w:type="dxa"/>
          </w:tcPr>
          <w:p w14:paraId="04F26647" w14:textId="77777777" w:rsidR="000D5B34" w:rsidRPr="007B6C7D" w:rsidRDefault="000D5B34" w:rsidP="00500810">
            <w:r>
              <w:t>5.</w:t>
            </w:r>
          </w:p>
        </w:tc>
        <w:tc>
          <w:tcPr>
            <w:tcW w:w="3935" w:type="dxa"/>
          </w:tcPr>
          <w:p w14:paraId="624A5DB3" w14:textId="77777777" w:rsidR="000D5B34" w:rsidRPr="007B6C7D" w:rsidRDefault="000D5B34" w:rsidP="00500810">
            <w:r>
              <w:t>Ing. Matúš Grega</w:t>
            </w:r>
          </w:p>
        </w:tc>
        <w:tc>
          <w:tcPr>
            <w:tcW w:w="2427" w:type="dxa"/>
          </w:tcPr>
          <w:p w14:paraId="59F986CD" w14:textId="77777777" w:rsidR="000D5B34" w:rsidRPr="007B6C7D" w:rsidRDefault="000D5B34" w:rsidP="00500810"/>
        </w:tc>
        <w:tc>
          <w:tcPr>
            <w:tcW w:w="2306" w:type="dxa"/>
          </w:tcPr>
          <w:p w14:paraId="54B53A17" w14:textId="77777777" w:rsidR="000D5B34" w:rsidRPr="007B6C7D" w:rsidRDefault="000D5B34" w:rsidP="00500810">
            <w:r>
              <w:t>SSOŠ ELBA</w:t>
            </w:r>
          </w:p>
        </w:tc>
      </w:tr>
      <w:tr w:rsidR="000D5B34" w:rsidRPr="007B6C7D" w14:paraId="65E36D20" w14:textId="77777777" w:rsidTr="00500810">
        <w:trPr>
          <w:trHeight w:val="355"/>
        </w:trPr>
        <w:tc>
          <w:tcPr>
            <w:tcW w:w="544" w:type="dxa"/>
          </w:tcPr>
          <w:p w14:paraId="737AC6C2" w14:textId="77777777" w:rsidR="000D5B34" w:rsidRPr="007B6C7D" w:rsidRDefault="000D5B34" w:rsidP="00500810">
            <w:r>
              <w:t>6.</w:t>
            </w:r>
          </w:p>
        </w:tc>
        <w:tc>
          <w:tcPr>
            <w:tcW w:w="3935" w:type="dxa"/>
          </w:tcPr>
          <w:p w14:paraId="4827FC55" w14:textId="77777777" w:rsidR="000D5B34" w:rsidRPr="007B6C7D" w:rsidRDefault="000D5B34" w:rsidP="00500810">
            <w:r>
              <w:t>Ing. Tatiana Šefčiková</w:t>
            </w:r>
          </w:p>
        </w:tc>
        <w:tc>
          <w:tcPr>
            <w:tcW w:w="2427" w:type="dxa"/>
          </w:tcPr>
          <w:p w14:paraId="41082C75" w14:textId="77777777" w:rsidR="000D5B34" w:rsidRPr="007B6C7D" w:rsidRDefault="000D5B34" w:rsidP="00500810"/>
        </w:tc>
        <w:tc>
          <w:tcPr>
            <w:tcW w:w="2306" w:type="dxa"/>
          </w:tcPr>
          <w:p w14:paraId="719E6DB3" w14:textId="77777777" w:rsidR="000D5B34" w:rsidRPr="007B6C7D" w:rsidRDefault="000D5B34" w:rsidP="00500810">
            <w:r>
              <w:t>SSOŠ ELBA</w:t>
            </w:r>
          </w:p>
        </w:tc>
      </w:tr>
      <w:tr w:rsidR="000D5B34" w:rsidRPr="007B6C7D" w14:paraId="2AE875E0" w14:textId="77777777" w:rsidTr="00500810">
        <w:trPr>
          <w:trHeight w:val="355"/>
        </w:trPr>
        <w:tc>
          <w:tcPr>
            <w:tcW w:w="544" w:type="dxa"/>
          </w:tcPr>
          <w:p w14:paraId="60DE63A0" w14:textId="77777777" w:rsidR="000D5B34" w:rsidRPr="007B6C7D" w:rsidRDefault="000D5B34" w:rsidP="00500810"/>
        </w:tc>
        <w:tc>
          <w:tcPr>
            <w:tcW w:w="3935" w:type="dxa"/>
          </w:tcPr>
          <w:p w14:paraId="4EA0ECC2" w14:textId="77777777" w:rsidR="000D5B34" w:rsidRPr="007B6C7D" w:rsidRDefault="000D5B34" w:rsidP="00500810"/>
        </w:tc>
        <w:tc>
          <w:tcPr>
            <w:tcW w:w="2427" w:type="dxa"/>
          </w:tcPr>
          <w:p w14:paraId="0EA79D14" w14:textId="77777777" w:rsidR="000D5B34" w:rsidRPr="007B6C7D" w:rsidRDefault="000D5B34" w:rsidP="00500810"/>
        </w:tc>
        <w:tc>
          <w:tcPr>
            <w:tcW w:w="2306" w:type="dxa"/>
          </w:tcPr>
          <w:p w14:paraId="4F41D07F" w14:textId="77777777" w:rsidR="000D5B34" w:rsidRPr="007B6C7D" w:rsidRDefault="000D5B34" w:rsidP="00500810"/>
        </w:tc>
      </w:tr>
      <w:tr w:rsidR="000D5B34" w:rsidRPr="007B6C7D" w14:paraId="70F2A895" w14:textId="77777777" w:rsidTr="00500810">
        <w:trPr>
          <w:trHeight w:val="355"/>
        </w:trPr>
        <w:tc>
          <w:tcPr>
            <w:tcW w:w="544" w:type="dxa"/>
          </w:tcPr>
          <w:p w14:paraId="32FECEC5" w14:textId="77777777" w:rsidR="000D5B34" w:rsidRPr="007B6C7D" w:rsidRDefault="000D5B34" w:rsidP="00500810"/>
        </w:tc>
        <w:tc>
          <w:tcPr>
            <w:tcW w:w="3935" w:type="dxa"/>
          </w:tcPr>
          <w:p w14:paraId="744F1E79" w14:textId="77777777" w:rsidR="000D5B34" w:rsidRPr="007B6C7D" w:rsidRDefault="000D5B34" w:rsidP="00500810"/>
        </w:tc>
        <w:tc>
          <w:tcPr>
            <w:tcW w:w="2427" w:type="dxa"/>
          </w:tcPr>
          <w:p w14:paraId="1A511008" w14:textId="77777777" w:rsidR="000D5B34" w:rsidRPr="007B6C7D" w:rsidRDefault="000D5B34" w:rsidP="00500810"/>
        </w:tc>
        <w:tc>
          <w:tcPr>
            <w:tcW w:w="2306" w:type="dxa"/>
          </w:tcPr>
          <w:p w14:paraId="32E0B0FD" w14:textId="77777777" w:rsidR="000D5B34" w:rsidRPr="007B6C7D" w:rsidRDefault="000D5B34" w:rsidP="00500810"/>
        </w:tc>
      </w:tr>
      <w:tr w:rsidR="000D5B34" w:rsidRPr="007B6C7D" w14:paraId="7654BCE5" w14:textId="77777777" w:rsidTr="00500810">
        <w:trPr>
          <w:trHeight w:val="355"/>
        </w:trPr>
        <w:tc>
          <w:tcPr>
            <w:tcW w:w="544" w:type="dxa"/>
          </w:tcPr>
          <w:p w14:paraId="283A51B1" w14:textId="77777777" w:rsidR="000D5B34" w:rsidRPr="007B6C7D" w:rsidRDefault="000D5B34" w:rsidP="00500810"/>
        </w:tc>
        <w:tc>
          <w:tcPr>
            <w:tcW w:w="3935" w:type="dxa"/>
          </w:tcPr>
          <w:p w14:paraId="605CCCFD" w14:textId="77777777" w:rsidR="000D5B34" w:rsidRPr="007B6C7D" w:rsidRDefault="000D5B34" w:rsidP="00500810"/>
        </w:tc>
        <w:tc>
          <w:tcPr>
            <w:tcW w:w="2427" w:type="dxa"/>
          </w:tcPr>
          <w:p w14:paraId="6330F002" w14:textId="77777777" w:rsidR="000D5B34" w:rsidRPr="007B6C7D" w:rsidRDefault="000D5B34" w:rsidP="00500810"/>
        </w:tc>
        <w:tc>
          <w:tcPr>
            <w:tcW w:w="2306" w:type="dxa"/>
          </w:tcPr>
          <w:p w14:paraId="67745E5B" w14:textId="77777777" w:rsidR="000D5B34" w:rsidRPr="007B6C7D" w:rsidRDefault="000D5B34" w:rsidP="00500810"/>
        </w:tc>
      </w:tr>
      <w:tr w:rsidR="000D5B34" w:rsidRPr="007B6C7D" w14:paraId="5594ACAC" w14:textId="77777777" w:rsidTr="00500810">
        <w:trPr>
          <w:trHeight w:val="337"/>
        </w:trPr>
        <w:tc>
          <w:tcPr>
            <w:tcW w:w="544" w:type="dxa"/>
          </w:tcPr>
          <w:p w14:paraId="2BDF965A" w14:textId="77777777" w:rsidR="000D5B34" w:rsidRPr="007B6C7D" w:rsidRDefault="000D5B34" w:rsidP="00500810"/>
        </w:tc>
        <w:tc>
          <w:tcPr>
            <w:tcW w:w="3935" w:type="dxa"/>
          </w:tcPr>
          <w:p w14:paraId="3B97C998" w14:textId="77777777" w:rsidR="000D5B34" w:rsidRPr="007B6C7D" w:rsidRDefault="000D5B34" w:rsidP="00500810"/>
        </w:tc>
        <w:tc>
          <w:tcPr>
            <w:tcW w:w="2427" w:type="dxa"/>
          </w:tcPr>
          <w:p w14:paraId="491DB053" w14:textId="77777777" w:rsidR="000D5B34" w:rsidRPr="007B6C7D" w:rsidRDefault="000D5B34" w:rsidP="00500810"/>
        </w:tc>
        <w:tc>
          <w:tcPr>
            <w:tcW w:w="2306" w:type="dxa"/>
          </w:tcPr>
          <w:p w14:paraId="13022D68" w14:textId="77777777" w:rsidR="000D5B34" w:rsidRPr="007B6C7D" w:rsidRDefault="000D5B34" w:rsidP="00500810"/>
        </w:tc>
      </w:tr>
      <w:tr w:rsidR="000D5B34" w:rsidRPr="007B6C7D" w14:paraId="1983D7FA" w14:textId="77777777" w:rsidTr="00500810">
        <w:trPr>
          <w:trHeight w:val="337"/>
        </w:trPr>
        <w:tc>
          <w:tcPr>
            <w:tcW w:w="544" w:type="dxa"/>
          </w:tcPr>
          <w:p w14:paraId="43B11DAC" w14:textId="77777777" w:rsidR="000D5B34" w:rsidRPr="007B6C7D" w:rsidRDefault="000D5B34" w:rsidP="00500810"/>
        </w:tc>
        <w:tc>
          <w:tcPr>
            <w:tcW w:w="3935" w:type="dxa"/>
          </w:tcPr>
          <w:p w14:paraId="7CCC2B7E" w14:textId="77777777" w:rsidR="000D5B34" w:rsidRPr="007B6C7D" w:rsidRDefault="000D5B34" w:rsidP="00500810"/>
        </w:tc>
        <w:tc>
          <w:tcPr>
            <w:tcW w:w="2427" w:type="dxa"/>
          </w:tcPr>
          <w:p w14:paraId="3FAD8313" w14:textId="77777777" w:rsidR="000D5B34" w:rsidRPr="007B6C7D" w:rsidRDefault="000D5B34" w:rsidP="00500810"/>
        </w:tc>
        <w:tc>
          <w:tcPr>
            <w:tcW w:w="2306" w:type="dxa"/>
          </w:tcPr>
          <w:p w14:paraId="7E8A44F1" w14:textId="77777777" w:rsidR="000D5B34" w:rsidRPr="007B6C7D" w:rsidRDefault="000D5B34" w:rsidP="00500810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DB8B3" w14:textId="77777777" w:rsidR="007A0B0F" w:rsidRDefault="007A0B0F" w:rsidP="00CF35D8">
      <w:pPr>
        <w:spacing w:after="0" w:line="240" w:lineRule="auto"/>
      </w:pPr>
      <w:r>
        <w:separator/>
      </w:r>
    </w:p>
  </w:endnote>
  <w:endnote w:type="continuationSeparator" w:id="0">
    <w:p w14:paraId="52B36165" w14:textId="77777777" w:rsidR="007A0B0F" w:rsidRDefault="007A0B0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7EF46" w14:textId="77777777" w:rsidR="007A0B0F" w:rsidRDefault="007A0B0F" w:rsidP="00CF35D8">
      <w:pPr>
        <w:spacing w:after="0" w:line="240" w:lineRule="auto"/>
      </w:pPr>
      <w:r>
        <w:separator/>
      </w:r>
    </w:p>
  </w:footnote>
  <w:footnote w:type="continuationSeparator" w:id="0">
    <w:p w14:paraId="14260230" w14:textId="77777777" w:rsidR="007A0B0F" w:rsidRDefault="007A0B0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20"/>
  </w:num>
  <w:num w:numId="10">
    <w:abstractNumId w:val="16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3"/>
  </w:num>
  <w:num w:numId="21">
    <w:abstractNumId w:val="14"/>
  </w:num>
  <w:num w:numId="22">
    <w:abstractNumId w:val="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A1A64"/>
    <w:rsid w:val="000D5B34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774A2"/>
    <w:rsid w:val="00190E88"/>
    <w:rsid w:val="00195BD6"/>
    <w:rsid w:val="001A5EA2"/>
    <w:rsid w:val="001B69AF"/>
    <w:rsid w:val="001B75B2"/>
    <w:rsid w:val="001B7A7F"/>
    <w:rsid w:val="001D498E"/>
    <w:rsid w:val="00203036"/>
    <w:rsid w:val="00213AC4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654B4"/>
    <w:rsid w:val="003700F7"/>
    <w:rsid w:val="003E4432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157C"/>
    <w:rsid w:val="006D34A2"/>
    <w:rsid w:val="006E77C5"/>
    <w:rsid w:val="00724FC1"/>
    <w:rsid w:val="00737911"/>
    <w:rsid w:val="007671EE"/>
    <w:rsid w:val="007751EB"/>
    <w:rsid w:val="007A0B0F"/>
    <w:rsid w:val="007A5170"/>
    <w:rsid w:val="007A6CFA"/>
    <w:rsid w:val="007B6C7D"/>
    <w:rsid w:val="0080407C"/>
    <w:rsid w:val="008058B8"/>
    <w:rsid w:val="00805EFE"/>
    <w:rsid w:val="008721DB"/>
    <w:rsid w:val="00877054"/>
    <w:rsid w:val="008B791D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AF5D1F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2</cp:revision>
  <cp:lastPrinted>2020-05-28T09:14:00Z</cp:lastPrinted>
  <dcterms:created xsi:type="dcterms:W3CDTF">2021-02-28T17:01:00Z</dcterms:created>
  <dcterms:modified xsi:type="dcterms:W3CDTF">2021-02-28T17:01:00Z</dcterms:modified>
</cp:coreProperties>
</file>