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5C" w:rsidRPr="003D4D83" w:rsidRDefault="00FE225C" w:rsidP="00FE22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bCs/>
        </w:rPr>
        <w:t>TERMINY</w:t>
      </w:r>
      <w:r>
        <w:rPr>
          <w:rStyle w:val="eop"/>
        </w:rPr>
        <w:t> </w:t>
      </w:r>
      <w:r w:rsidRPr="003D4D83">
        <w:rPr>
          <w:rStyle w:val="eop"/>
          <w:b/>
        </w:rPr>
        <w:t>REKRUTACJI</w:t>
      </w:r>
      <w:r>
        <w:rPr>
          <w:rStyle w:val="eop"/>
          <w:b/>
        </w:rPr>
        <w:t xml:space="preserve"> NA R. SZK. 2022/2023                  </w:t>
      </w:r>
      <w:bookmarkStart w:id="0" w:name="_GoBack"/>
      <w:bookmarkEnd w:id="0"/>
      <w:r>
        <w:rPr>
          <w:rStyle w:val="eop"/>
          <w:b/>
        </w:rPr>
        <w:t xml:space="preserve">                                         DO TECHNIKUM ORAZ BRANŻOWEJ SZKOŁY I STOPNIA</w:t>
      </w:r>
    </w:p>
    <w:p w:rsidR="00FE225C" w:rsidRDefault="00FE225C" w:rsidP="00FE225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225C" w:rsidRDefault="00FE225C" w:rsidP="00FE22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667111">
        <w:rPr>
          <w:rStyle w:val="normaltextrun"/>
        </w:rPr>
        <w:t>1.</w:t>
      </w:r>
      <w:r>
        <w:rPr>
          <w:rStyle w:val="normaltextrun"/>
        </w:rPr>
        <w:t xml:space="preserve"> </w:t>
      </w:r>
      <w:r w:rsidRPr="00733E90">
        <w:rPr>
          <w:rStyle w:val="normaltextrun"/>
          <w:b/>
          <w:bCs/>
          <w:color w:val="00B050"/>
        </w:rPr>
        <w:t>Od 16 maja do 20 czerwca 2022 r.</w:t>
      </w:r>
      <w:r w:rsidRPr="00733E90">
        <w:rPr>
          <w:rStyle w:val="normaltextrun"/>
          <w:color w:val="00B050"/>
        </w:rPr>
        <w:t xml:space="preserve"> </w:t>
      </w:r>
      <w:r w:rsidRPr="00733E90">
        <w:rPr>
          <w:rStyle w:val="normaltextrun"/>
          <w:b/>
          <w:bCs/>
          <w:color w:val="00B050"/>
        </w:rPr>
        <w:t>do</w:t>
      </w:r>
      <w:r w:rsidRPr="00733E90">
        <w:rPr>
          <w:rStyle w:val="normaltextrun"/>
          <w:color w:val="00B050"/>
        </w:rPr>
        <w:t xml:space="preserve"> </w:t>
      </w:r>
      <w:r w:rsidRPr="00733E90">
        <w:rPr>
          <w:rStyle w:val="normaltextrun"/>
          <w:b/>
          <w:bCs/>
          <w:color w:val="00B050"/>
        </w:rPr>
        <w:t>godz. 15:00</w:t>
      </w:r>
      <w:r w:rsidRPr="00733E90">
        <w:rPr>
          <w:rStyle w:val="normaltextrun"/>
          <w:color w:val="00B050"/>
        </w:rPr>
        <w:t xml:space="preserve"> </w:t>
      </w:r>
      <w:r>
        <w:rPr>
          <w:rStyle w:val="normaltextrun"/>
        </w:rPr>
        <w:t>– złożenie przez kandydata wniosku o przyjęcie do klasy pierwszej szkoły ponadpodstawowej dla młodzieży. </w:t>
      </w:r>
      <w:r>
        <w:rPr>
          <w:rStyle w:val="eop"/>
        </w:rPr>
        <w:t> </w:t>
      </w:r>
    </w:p>
    <w:p w:rsidR="00FE225C" w:rsidRDefault="00FE225C" w:rsidP="00FE22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E225C" w:rsidRDefault="00FE225C" w:rsidP="00FE22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 </w:t>
      </w:r>
      <w:r w:rsidRPr="00733E90">
        <w:rPr>
          <w:rStyle w:val="normaltextrun"/>
          <w:b/>
          <w:bCs/>
          <w:color w:val="00B050"/>
        </w:rPr>
        <w:t>Od 24 czerwca do 13 lipca 2022 r. do godz. 15:00</w:t>
      </w:r>
      <w:r>
        <w:rPr>
          <w:rStyle w:val="normaltextrun"/>
        </w:rPr>
        <w:t xml:space="preserve"> – uzupełnienie przez kandydata wniosku o świadectwo ukończenia szkoły podstawowej i zaświadczenie o wynikach egzaminu ósmoklasisty oraz złożenie nowego wniosku, w tym zmiana przez kandydata wniosku o przyjęcie, z uwagi na zamianę szkół, do których kandyduje.</w:t>
      </w:r>
      <w:r>
        <w:rPr>
          <w:rStyle w:val="eop"/>
        </w:rPr>
        <w:t> </w:t>
      </w:r>
    </w:p>
    <w:p w:rsidR="00FE225C" w:rsidRDefault="00FE225C" w:rsidP="00FE22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E225C" w:rsidRDefault="00FE225C" w:rsidP="00FE22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 </w:t>
      </w:r>
      <w:r w:rsidRPr="00733E90">
        <w:rPr>
          <w:rStyle w:val="normaltextrun"/>
          <w:b/>
          <w:bCs/>
          <w:color w:val="00B050"/>
        </w:rPr>
        <w:t>W dniu 20 lipca 2022 r.</w:t>
      </w:r>
      <w:r>
        <w:rPr>
          <w:rStyle w:val="normaltextrun"/>
        </w:rPr>
        <w:t xml:space="preserve"> – podanie do publicznej wiadomości list kandydatów zakwalifikowanych i niezakwalifikowanych do szkół ponadpodstawowych. </w:t>
      </w:r>
      <w:r>
        <w:rPr>
          <w:rStyle w:val="eop"/>
        </w:rPr>
        <w:t> </w:t>
      </w:r>
    </w:p>
    <w:p w:rsidR="00FE225C" w:rsidRDefault="00FE225C" w:rsidP="00FE22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E225C" w:rsidRDefault="00FE225C" w:rsidP="00FE22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 </w:t>
      </w:r>
      <w:r w:rsidRPr="00733E90">
        <w:rPr>
          <w:rStyle w:val="normaltextrun"/>
          <w:b/>
          <w:bCs/>
          <w:color w:val="00B050"/>
        </w:rPr>
        <w:t>Od 16 maj do 25 lipca 2022 r</w:t>
      </w:r>
      <w:r w:rsidRPr="003D4D83">
        <w:rPr>
          <w:rStyle w:val="normaltextrun"/>
          <w:b/>
          <w:bCs/>
        </w:rPr>
        <w:t>.</w:t>
      </w:r>
      <w:r w:rsidRPr="003D4D83">
        <w:rPr>
          <w:rStyle w:val="normaltextrun"/>
        </w:rPr>
        <w:t xml:space="preserve"> </w:t>
      </w:r>
      <w:r>
        <w:rPr>
          <w:rStyle w:val="normaltextrun"/>
        </w:rPr>
        <w:t>– wydanie skierowania na badania lekarskie zakwalifikowanym kandydatom. </w:t>
      </w:r>
      <w:r>
        <w:rPr>
          <w:rStyle w:val="eop"/>
        </w:rPr>
        <w:t> </w:t>
      </w:r>
    </w:p>
    <w:p w:rsidR="00FE225C" w:rsidRDefault="00FE225C" w:rsidP="00FE22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E225C" w:rsidRDefault="00FE225C" w:rsidP="00FE22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5. </w:t>
      </w:r>
      <w:r w:rsidRPr="00733E90">
        <w:rPr>
          <w:rStyle w:val="normaltextrun"/>
          <w:b/>
          <w:bCs/>
          <w:color w:val="00B050"/>
        </w:rPr>
        <w:t>Od 21 do 28 lipca 2022 r. do godz. 15:00</w:t>
      </w:r>
      <w:r>
        <w:rPr>
          <w:rStyle w:val="normaltextrun"/>
        </w:rPr>
        <w:t xml:space="preserve">– termin potwierdzania przez kandydatów woli uczęszczania do wybranej szkoły poprzez dostarczenie oryginału świadectwa ukończenia </w:t>
      </w:r>
      <w:r>
        <w:rPr>
          <w:rStyle w:val="contextualspellingandgrammarerror"/>
        </w:rPr>
        <w:t>szkoły  i</w:t>
      </w:r>
      <w:r>
        <w:rPr>
          <w:rStyle w:val="normaltextrun"/>
        </w:rPr>
        <w:t xml:space="preserve"> oryginału zaświadczenia o szczegółowych wynikach egzaminu zewnętrznego. Kandydat składa ponadto dokumenty wymagane przez szkołę (2 zdjęcia /podpisane/, kwestionariusz osobowy, kartę zdrowia, </w:t>
      </w:r>
      <w:r>
        <w:rPr>
          <w:rStyle w:val="normaltextrun"/>
          <w:b/>
          <w:bCs/>
        </w:rPr>
        <w:t>zaświadczenie lekarskie o braku przeciwwskazań zdrowotnych do podjęcia praktycznej nauki zawodu i zaświadczenie lekarskie o braku przeciwwskazań zdrowotnych do kierowania pojazdami, o ile jest wymagane w danym zawodzie).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FE225C" w:rsidRDefault="00FE225C" w:rsidP="00FE22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E225C" w:rsidRDefault="00FE225C" w:rsidP="00FE22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6. </w:t>
      </w:r>
      <w:r w:rsidRPr="00733E90">
        <w:rPr>
          <w:rStyle w:val="normaltextrun"/>
          <w:b/>
          <w:bCs/>
          <w:color w:val="00B050"/>
        </w:rPr>
        <w:t>W dniu 29 lipca 2022 r. do godz. 14:00</w:t>
      </w:r>
      <w:r>
        <w:rPr>
          <w:rStyle w:val="normaltextrun"/>
        </w:rPr>
        <w:t xml:space="preserve"> – podanie do publicznej wiadomości listy kandydatów przyjętych i nieprzyjętych do szkoły. </w:t>
      </w:r>
      <w:r>
        <w:rPr>
          <w:rStyle w:val="eop"/>
        </w:rPr>
        <w:t> </w:t>
      </w:r>
    </w:p>
    <w:p w:rsidR="00FE225C" w:rsidRDefault="00FE225C" w:rsidP="00FE22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E225C" w:rsidRDefault="00FE225C" w:rsidP="00FE22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7. </w:t>
      </w:r>
      <w:r w:rsidRPr="00733E90">
        <w:rPr>
          <w:rStyle w:val="normaltextrun"/>
          <w:b/>
          <w:bCs/>
          <w:color w:val="00B050"/>
        </w:rPr>
        <w:t>W terminach określonych w ustawie:</w:t>
      </w:r>
      <w:r>
        <w:rPr>
          <w:rStyle w:val="normaltextrun"/>
        </w:rPr>
        <w:t xml:space="preserve"> składanie wniosków o sporządzenie uzasadnienia odmowy przyjęcia, przygotowanie i wydanie uzasadnień odmowy przyjęcia, składanie do dyrektora </w:t>
      </w:r>
      <w:r>
        <w:rPr>
          <w:rStyle w:val="spellingerror"/>
        </w:rPr>
        <w:t>odwołań</w:t>
      </w:r>
      <w:r>
        <w:rPr>
          <w:rStyle w:val="normaltextrun"/>
        </w:rPr>
        <w:t xml:space="preserve"> od rozstrzygnięcia komisji rekrutacyjnej, rozstrzygnięcie przez dyrektora odwołania od rozstrzygnięcia komisji rekrutacyjnej. </w:t>
      </w:r>
      <w:r>
        <w:rPr>
          <w:rStyle w:val="eop"/>
        </w:rPr>
        <w:t> </w:t>
      </w:r>
    </w:p>
    <w:p w:rsidR="00FE225C" w:rsidRDefault="00FE225C" w:rsidP="00FE22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E225C" w:rsidRDefault="00FE225C" w:rsidP="00FE22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8. Na kierunki, które dysponują wolnymi miejscami, kandydaci mogą być przyjmowani </w:t>
      </w:r>
      <w:r w:rsidRPr="00733E90">
        <w:rPr>
          <w:rStyle w:val="normaltextrun"/>
          <w:b/>
          <w:bCs/>
          <w:color w:val="00B050"/>
        </w:rPr>
        <w:t>do dnia 31 sierpnia 2022 r.,</w:t>
      </w:r>
      <w:r>
        <w:rPr>
          <w:rStyle w:val="normaltextrun"/>
        </w:rPr>
        <w:t xml:space="preserve"> kiedy to nastąpi zakończenie rekrutacji do szkół wszystkich typów. </w:t>
      </w:r>
      <w:r>
        <w:rPr>
          <w:rStyle w:val="eop"/>
        </w:rPr>
        <w:t> </w:t>
      </w:r>
    </w:p>
    <w:p w:rsidR="00FE225C" w:rsidRDefault="00FE225C" w:rsidP="00FE225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225C" w:rsidRDefault="00FE225C" w:rsidP="00FE225C"/>
    <w:p w:rsidR="00FE225C" w:rsidRDefault="00FE225C" w:rsidP="00FE225C"/>
    <w:p w:rsidR="00AB7A71" w:rsidRDefault="00AB7A71"/>
    <w:sectPr w:rsidR="00AB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5C"/>
    <w:rsid w:val="00733E90"/>
    <w:rsid w:val="00AB7A71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F24D6-A3A9-4E9B-9306-0870C9DB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E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225C"/>
  </w:style>
  <w:style w:type="character" w:customStyle="1" w:styleId="eop">
    <w:name w:val="eop"/>
    <w:basedOn w:val="Domylnaczcionkaakapitu"/>
    <w:rsid w:val="00FE225C"/>
  </w:style>
  <w:style w:type="character" w:customStyle="1" w:styleId="contextualspellingandgrammarerror">
    <w:name w:val="contextualspellingandgrammarerror"/>
    <w:basedOn w:val="Domylnaczcionkaakapitu"/>
    <w:rsid w:val="00FE225C"/>
  </w:style>
  <w:style w:type="character" w:customStyle="1" w:styleId="spellingerror">
    <w:name w:val="spellingerror"/>
    <w:basedOn w:val="Domylnaczcionkaakapitu"/>
    <w:rsid w:val="00FE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Stasik-Szyszka</dc:creator>
  <cp:keywords/>
  <dc:description/>
  <cp:lastModifiedBy>Ryszard Wystemp</cp:lastModifiedBy>
  <cp:revision>2</cp:revision>
  <dcterms:created xsi:type="dcterms:W3CDTF">2022-03-02T11:46:00Z</dcterms:created>
  <dcterms:modified xsi:type="dcterms:W3CDTF">2022-03-02T13:25:00Z</dcterms:modified>
</cp:coreProperties>
</file>