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79" w:rsidRPr="006E7679" w:rsidRDefault="006E7679" w:rsidP="006E7679">
      <w:pPr>
        <w:ind w:left="10620" w:firstLine="708"/>
        <w:jc w:val="center"/>
        <w:rPr>
          <w:b w:val="0"/>
          <w:sz w:val="24"/>
          <w:szCs w:val="24"/>
        </w:rPr>
      </w:pPr>
      <w:bookmarkStart w:id="0" w:name="_GoBack"/>
      <w:bookmarkEnd w:id="0"/>
      <w:r w:rsidRPr="006E7679">
        <w:rPr>
          <w:b w:val="0"/>
          <w:sz w:val="24"/>
          <w:szCs w:val="24"/>
        </w:rPr>
        <w:t>Załącznik nr 2e do SIWZ</w:t>
      </w:r>
    </w:p>
    <w:p w:rsidR="006E7679" w:rsidRDefault="006E7679" w:rsidP="0038635D">
      <w:pPr>
        <w:tabs>
          <w:tab w:val="center" w:pos="5924"/>
          <w:tab w:val="center" w:pos="11214"/>
        </w:tabs>
        <w:jc w:val="center"/>
        <w:rPr>
          <w:sz w:val="32"/>
        </w:rPr>
      </w:pPr>
    </w:p>
    <w:p w:rsidR="006E7679" w:rsidRDefault="006E7679" w:rsidP="0038635D">
      <w:pPr>
        <w:tabs>
          <w:tab w:val="center" w:pos="5924"/>
          <w:tab w:val="center" w:pos="11214"/>
        </w:tabs>
        <w:jc w:val="center"/>
        <w:rPr>
          <w:sz w:val="32"/>
        </w:rPr>
      </w:pPr>
    </w:p>
    <w:p w:rsidR="0038635D" w:rsidRPr="000A5A89" w:rsidRDefault="0038635D" w:rsidP="0038635D">
      <w:pPr>
        <w:tabs>
          <w:tab w:val="center" w:pos="5924"/>
          <w:tab w:val="center" w:pos="11214"/>
        </w:tabs>
        <w:jc w:val="center"/>
        <w:rPr>
          <w:sz w:val="32"/>
        </w:rPr>
      </w:pPr>
      <w:r w:rsidRPr="000A5A89">
        <w:rPr>
          <w:sz w:val="32"/>
        </w:rPr>
        <w:t>FORMULARZ OFERTOWO - CENOWY</w:t>
      </w:r>
    </w:p>
    <w:p w:rsidR="0038635D" w:rsidRDefault="0038635D" w:rsidP="0038635D">
      <w:pPr>
        <w:tabs>
          <w:tab w:val="center" w:pos="5924"/>
          <w:tab w:val="center" w:pos="11214"/>
        </w:tabs>
        <w:jc w:val="center"/>
      </w:pPr>
      <w:r w:rsidRPr="000A5A89">
        <w:t>Warzywa i owoce świeże i suszone, jaja</w:t>
      </w:r>
    </w:p>
    <w:p w:rsidR="0038635D" w:rsidRDefault="0038635D" w:rsidP="0038635D">
      <w:pPr>
        <w:tabs>
          <w:tab w:val="center" w:pos="5924"/>
          <w:tab w:val="center" w:pos="11214"/>
        </w:tabs>
        <w:jc w:val="center"/>
      </w:pPr>
    </w:p>
    <w:p w:rsidR="0038635D" w:rsidRPr="000A5A89" w:rsidRDefault="00192C6F" w:rsidP="0038635D">
      <w:pPr>
        <w:tabs>
          <w:tab w:val="center" w:pos="5924"/>
          <w:tab w:val="center" w:pos="11214"/>
        </w:tabs>
        <w:jc w:val="center"/>
        <w:rPr>
          <w:b w:val="0"/>
        </w:rPr>
      </w:pPr>
      <w:r>
        <w:rPr>
          <w:b w:val="0"/>
          <w:sz w:val="24"/>
        </w:rPr>
        <w:t>Gminne Publiczne Przedszk</w:t>
      </w:r>
      <w:r w:rsidR="00DF089D">
        <w:rPr>
          <w:b w:val="0"/>
          <w:sz w:val="24"/>
        </w:rPr>
        <w:t>ole im. Marii Kownackiej w Miedź</w:t>
      </w:r>
      <w:r>
        <w:rPr>
          <w:b w:val="0"/>
          <w:sz w:val="24"/>
        </w:rPr>
        <w:t>nej</w:t>
      </w:r>
    </w:p>
    <w:p w:rsidR="0038635D" w:rsidRDefault="0038635D" w:rsidP="0038635D">
      <w:pPr>
        <w:rPr>
          <w:sz w:val="18"/>
        </w:rPr>
      </w:pPr>
      <w:r>
        <w:t xml:space="preserve"> </w:t>
      </w:r>
    </w:p>
    <w:tbl>
      <w:tblPr>
        <w:tblW w:w="13914" w:type="dxa"/>
        <w:tblInd w:w="289" w:type="dxa"/>
        <w:tblLayout w:type="fixed"/>
        <w:tblCellMar>
          <w:top w:w="48" w:type="dxa"/>
          <w:left w:w="0" w:type="dxa"/>
          <w:bottom w:w="7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254"/>
        <w:gridCol w:w="706"/>
        <w:gridCol w:w="1670"/>
        <w:gridCol w:w="1320"/>
        <w:gridCol w:w="1210"/>
        <w:gridCol w:w="1320"/>
        <w:gridCol w:w="1320"/>
        <w:gridCol w:w="1320"/>
        <w:gridCol w:w="1360"/>
      </w:tblGrid>
      <w:tr w:rsidR="0038635D" w:rsidRPr="000A5A89" w:rsidTr="006A58D2">
        <w:trPr>
          <w:trHeight w:val="67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70"/>
              <w:jc w:val="both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Lp.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Nazwa artykułu spożywczego </w:t>
            </w:r>
          </w:p>
          <w:p w:rsidR="0038635D" w:rsidRPr="000A5A89" w:rsidRDefault="0038635D" w:rsidP="006A58D2">
            <w:pPr>
              <w:ind w:left="84" w:right="2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/proponowana gramatura lub wielkość opakowania/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2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J.m.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Szacunkowe zapotrzebowanie na okres umowy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8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Stawka VAT  %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spacing w:line="264" w:lineRule="auto"/>
              <w:ind w:left="-17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Cena  </w:t>
            </w:r>
            <w:r w:rsidRPr="000A5A89">
              <w:rPr>
                <w:sz w:val="24"/>
                <w:szCs w:val="24"/>
              </w:rPr>
              <w:tab/>
              <w:t xml:space="preserve">jednostkowa </w:t>
            </w:r>
          </w:p>
          <w:p w:rsidR="0038635D" w:rsidRPr="000A5A89" w:rsidRDefault="0038635D" w:rsidP="006A58D2">
            <w:pPr>
              <w:ind w:left="1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brutto [zł]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20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netto </w:t>
            </w:r>
          </w:p>
          <w:p w:rsidR="0038635D" w:rsidRPr="000A5A89" w:rsidRDefault="0038635D" w:rsidP="006A58D2">
            <w:pPr>
              <w:ind w:left="15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[zł]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podatku VAT </w:t>
            </w:r>
          </w:p>
          <w:p w:rsidR="0038635D" w:rsidRPr="000A5A89" w:rsidRDefault="0038635D" w:rsidP="006A58D2">
            <w:pPr>
              <w:ind w:left="15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[zł]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6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Wartość </w:t>
            </w:r>
          </w:p>
          <w:p w:rsidR="0038635D" w:rsidRPr="000A5A89" w:rsidRDefault="0038635D" w:rsidP="006A58D2">
            <w:pPr>
              <w:ind w:left="10"/>
              <w:jc w:val="center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 xml:space="preserve">brutto [zł] </w:t>
            </w:r>
          </w:p>
        </w:tc>
      </w:tr>
      <w:tr w:rsidR="0038635D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14"/>
              <w:jc w:val="center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10 </w:t>
            </w: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Ananas o wadze nie mniejszej niż 500g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Banan o barwie od jasnozielonej do jasnożółtej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52,66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Kapusta kiszona min. op. 0,5kg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29,75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Kapusta biała o minimalnej wadze główki 700g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Pomidory koktajlowe świeże min. op. 500g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Pomidory koktajlowe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Cytryna świeża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1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8635D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192C6F" w:rsidP="006A58D2">
            <w:pPr>
              <w:ind w:left="7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</w:t>
            </w:r>
            <w:r w:rsidR="0038635D" w:rsidRPr="000A5A89">
              <w:rPr>
                <w:b w:val="0"/>
                <w:sz w:val="24"/>
                <w:szCs w:val="24"/>
              </w:rPr>
              <w:t>uraczki świeże, jadalne, czerwone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72"/>
              <w:rPr>
                <w:b w:val="0"/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5D" w:rsidRPr="000A5A89" w:rsidRDefault="0038635D" w:rsidP="006A58D2">
            <w:pPr>
              <w:ind w:left="72"/>
              <w:rPr>
                <w:sz w:val="24"/>
                <w:szCs w:val="24"/>
              </w:rPr>
            </w:pPr>
            <w:r w:rsidRPr="000A5A89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Groch łuskany min. op. 0,5kg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Owoce gruszy, świeże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</w:t>
            </w:r>
            <w:r w:rsidR="005D3F8B">
              <w:rPr>
                <w:b w:val="0"/>
                <w:sz w:val="24"/>
                <w:szCs w:val="24"/>
              </w:rPr>
              <w:t>abłka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Kapusta biała w główkach o minimalnej wadze główki 1,5kg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Kapusta kiszona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Kapusta pekińska o wadze nie mniejszej niż 800g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5D3F8B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Default="005D3F8B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Morele suszone min. op. 100g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F8B" w:rsidRPr="000A5A89" w:rsidRDefault="005D3F8B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Ogórek zielony świeży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Ogórki kiszone bezpośrednio do spożycia min. op. 0,5kg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Owoce kiwi, świeże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Koperek zielony, minimum 5 gałązek w pęczku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pęczek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Papryka czerwona, świeża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Pietruszka świeża, korzeń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Pietruszka natka w pęczku, minimum 10 gałązek w pęczku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pęczek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Pomarańcze świeże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240,58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Winogron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Mandarynki świeże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14,85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Marchewka świeża jadalna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Szczypiorek pęczek minimum 15 gałązek w pęczku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pęczek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Rzodkiewka pęczek świeża, o wadze nie mniejszej niż 180g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Sałata zielona, świeża, minimalna masa główki 120g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6A58D2">
            <w:pPr>
              <w:ind w:left="7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Default="00192C6F" w:rsidP="00192C6F">
            <w:pPr>
              <w:snapToGrid w:val="0"/>
              <w:ind w:left="7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Seler świeży, korzeń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DF089D" w:rsidP="00192C6F">
            <w:pPr>
              <w:snapToGrid w:val="0"/>
              <w:ind w:left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snapToGrid w:val="0"/>
              <w:ind w:lef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192C6F">
            <w:pPr>
              <w:ind w:left="7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ind w:left="72"/>
              <w:rPr>
                <w:b w:val="0"/>
                <w:sz w:val="24"/>
                <w:szCs w:val="24"/>
              </w:rPr>
            </w:pPr>
          </w:p>
        </w:tc>
      </w:tr>
      <w:tr w:rsidR="00192C6F" w:rsidRPr="000A5A89" w:rsidTr="006A58D2">
        <w:trPr>
          <w:trHeight w:val="312"/>
        </w:trPr>
        <w:tc>
          <w:tcPr>
            <w:tcW w:w="99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72"/>
              <w:jc w:val="right"/>
              <w:rPr>
                <w:sz w:val="24"/>
                <w:szCs w:val="24"/>
              </w:rPr>
            </w:pPr>
            <w:r w:rsidRPr="000A5A89">
              <w:rPr>
                <w:sz w:val="24"/>
                <w:szCs w:val="24"/>
              </w:rPr>
              <w:t>Razem: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6F" w:rsidRPr="000A5A89" w:rsidRDefault="00192C6F" w:rsidP="006A58D2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11580E" w:rsidRDefault="0038635D">
      <w:r>
        <w:rPr>
          <w:rFonts w:ascii="Calibri" w:eastAsia="Calibri" w:hAnsi="Calibri" w:cs="Calibri"/>
          <w:b w:val="0"/>
          <w:sz w:val="22"/>
        </w:rPr>
        <w:t xml:space="preserve">                                                                                                                                                     </w:t>
      </w:r>
    </w:p>
    <w:sectPr w:rsidR="0011580E" w:rsidSect="00DF089D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D"/>
    <w:rsid w:val="0011580E"/>
    <w:rsid w:val="00192C6F"/>
    <w:rsid w:val="0038635D"/>
    <w:rsid w:val="005D3F8B"/>
    <w:rsid w:val="006E7679"/>
    <w:rsid w:val="00C61197"/>
    <w:rsid w:val="00D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5D"/>
    <w:pPr>
      <w:suppressAutoHyphens/>
      <w:spacing w:after="0" w:line="252" w:lineRule="auto"/>
      <w:ind w:left="-24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5D"/>
    <w:pPr>
      <w:suppressAutoHyphens/>
      <w:spacing w:after="0" w:line="252" w:lineRule="auto"/>
      <w:ind w:left="-24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2018-06-12T06:04:00Z</dcterms:created>
  <dcterms:modified xsi:type="dcterms:W3CDTF">2018-06-12T06:04:00Z</dcterms:modified>
</cp:coreProperties>
</file>